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35" w:rsidRDefault="009A4EA6">
      <w:pPr>
        <w:rPr>
          <w:rFonts w:ascii="Open Sans" w:hAnsi="Open Sans"/>
          <w:color w:val="000000"/>
          <w:sz w:val="28"/>
          <w:szCs w:val="28"/>
          <w:shd w:val="clear" w:color="auto" w:fill="FFFFFF"/>
        </w:rPr>
      </w:pPr>
      <w:r w:rsidRPr="009A4EA6">
        <w:rPr>
          <w:rFonts w:ascii="Open Sans" w:hAnsi="Open Sans"/>
          <w:color w:val="000000"/>
          <w:sz w:val="28"/>
          <w:szCs w:val="28"/>
          <w:shd w:val="clear" w:color="auto" w:fill="FFFFFF"/>
        </w:rPr>
        <w:t>В целях недопущения фактов травматизма и гибели людей на во</w:t>
      </w:r>
      <w:r>
        <w:rPr>
          <w:rFonts w:ascii="Open Sans" w:hAnsi="Open Sans"/>
          <w:color w:val="000000"/>
          <w:sz w:val="28"/>
          <w:szCs w:val="28"/>
          <w:shd w:val="clear" w:color="auto" w:fill="FFFFFF"/>
        </w:rPr>
        <w:t xml:space="preserve">дных объектах, специалистами администрации муниципального образования Старокульшариповский сельсовет </w:t>
      </w:r>
      <w:r w:rsidRPr="009A4EA6">
        <w:rPr>
          <w:rFonts w:ascii="Open Sans" w:hAnsi="Open Sans"/>
          <w:color w:val="000000"/>
          <w:sz w:val="28"/>
          <w:szCs w:val="28"/>
          <w:shd w:val="clear" w:color="auto" w:fill="FFFFFF"/>
        </w:rPr>
        <w:t xml:space="preserve"> выставлены предупреждающие информационные </w:t>
      </w:r>
      <w:proofErr w:type="gramStart"/>
      <w:r w:rsidRPr="009A4EA6">
        <w:rPr>
          <w:rFonts w:ascii="Open Sans" w:hAnsi="Open Sans"/>
          <w:color w:val="000000"/>
          <w:sz w:val="28"/>
          <w:szCs w:val="28"/>
          <w:shd w:val="clear" w:color="auto" w:fill="FFFFFF"/>
        </w:rPr>
        <w:t>аншлаги о запрете</w:t>
      </w:r>
      <w:proofErr w:type="gramEnd"/>
      <w:r w:rsidRPr="009A4EA6">
        <w:rPr>
          <w:rFonts w:ascii="Open Sans" w:hAnsi="Open Sans"/>
          <w:color w:val="000000"/>
          <w:sz w:val="28"/>
          <w:szCs w:val="28"/>
          <w:shd w:val="clear" w:color="auto" w:fill="FFFFFF"/>
        </w:rPr>
        <w:t xml:space="preserve"> купания в местах, несанкционированных, необорудованных и запрещё</w:t>
      </w:r>
      <w:r>
        <w:rPr>
          <w:rFonts w:ascii="Open Sans" w:hAnsi="Open Sans"/>
          <w:color w:val="000000"/>
          <w:sz w:val="28"/>
          <w:szCs w:val="28"/>
          <w:shd w:val="clear" w:color="auto" w:fill="FFFFFF"/>
        </w:rPr>
        <w:t xml:space="preserve">нных для купания, на реке Большой </w:t>
      </w:r>
      <w:proofErr w:type="spellStart"/>
      <w:r>
        <w:rPr>
          <w:rFonts w:ascii="Open Sans" w:hAnsi="Open Sans"/>
          <w:color w:val="000000"/>
          <w:sz w:val="28"/>
          <w:szCs w:val="28"/>
          <w:shd w:val="clear" w:color="auto" w:fill="FFFFFF"/>
        </w:rPr>
        <w:t>Кинель</w:t>
      </w:r>
      <w:proofErr w:type="spellEnd"/>
      <w:r>
        <w:rPr>
          <w:rFonts w:ascii="Open Sans" w:hAnsi="Open Sans"/>
          <w:color w:val="000000"/>
          <w:sz w:val="28"/>
          <w:szCs w:val="28"/>
          <w:shd w:val="clear" w:color="auto" w:fill="FFFFFF"/>
        </w:rPr>
        <w:t>. Всего выставлено 4</w:t>
      </w:r>
      <w:r w:rsidRPr="009A4EA6">
        <w:rPr>
          <w:rFonts w:ascii="Open Sans" w:hAnsi="Open Sans"/>
          <w:color w:val="000000"/>
          <w:sz w:val="28"/>
          <w:szCs w:val="28"/>
          <w:shd w:val="clear" w:color="auto" w:fill="FFFFFF"/>
        </w:rPr>
        <w:t xml:space="preserve"> аншлагов. Ведётся профилактическая работа с населением, специалисты предупреждают об опасности купания на </w:t>
      </w:r>
      <w:proofErr w:type="spellStart"/>
      <w:r w:rsidRPr="009A4EA6">
        <w:rPr>
          <w:rFonts w:ascii="Open Sans" w:hAnsi="Open Sans"/>
          <w:color w:val="000000"/>
          <w:sz w:val="28"/>
          <w:szCs w:val="28"/>
          <w:shd w:val="clear" w:color="auto" w:fill="FFFFFF"/>
        </w:rPr>
        <w:t>необустроенных</w:t>
      </w:r>
      <w:proofErr w:type="spellEnd"/>
      <w:r w:rsidRPr="009A4EA6">
        <w:rPr>
          <w:rFonts w:ascii="Open Sans" w:hAnsi="Open Sans"/>
          <w:color w:val="000000"/>
          <w:sz w:val="28"/>
          <w:szCs w:val="28"/>
          <w:shd w:val="clear" w:color="auto" w:fill="FFFFFF"/>
        </w:rPr>
        <w:t xml:space="preserve"> пляжах и в неположенных местах. Данная работа будет продолжаться на протяжении всего купального сезона.</w:t>
      </w:r>
    </w:p>
    <w:p w:rsidR="009A4EA6" w:rsidRPr="009A4EA6" w:rsidRDefault="009A4EA6" w:rsidP="009A4EA6">
      <w:pPr>
        <w:pStyle w:val="a3"/>
        <w:shd w:val="clear" w:color="auto" w:fill="FFFFFF"/>
        <w:jc w:val="both"/>
        <w:rPr>
          <w:color w:val="22252D"/>
          <w:sz w:val="28"/>
          <w:szCs w:val="28"/>
        </w:rPr>
      </w:pPr>
      <w:r w:rsidRPr="009A4EA6">
        <w:rPr>
          <w:color w:val="22252D"/>
          <w:sz w:val="28"/>
          <w:szCs w:val="28"/>
        </w:rPr>
        <w:t>28 октября 2020 года, на заседании Законодательного собрания Оренбургской области, во втором чтении рассмотрен вопрос о внесении изменений в Закон «Об административных правонарушениях в Оренбургской области», которыми предусматривается установление административной ответственности для граждан, виновных в нарушении установленных Правительством Оренбургской области правил охраны жизни людей на водных объектах области. Данный закон вводит ответственность за нарушение правил охраны жизни людей на водных объектах, расположенных на территории Оренбургской области, а именно:</w:t>
      </w:r>
    </w:p>
    <w:p w:rsidR="009A4EA6" w:rsidRPr="009A4EA6" w:rsidRDefault="009A4EA6" w:rsidP="009A4EA6">
      <w:pPr>
        <w:pStyle w:val="a3"/>
        <w:shd w:val="clear" w:color="auto" w:fill="FFFFFF"/>
        <w:jc w:val="both"/>
        <w:rPr>
          <w:color w:val="22252D"/>
          <w:sz w:val="28"/>
          <w:szCs w:val="28"/>
        </w:rPr>
      </w:pPr>
      <w:r w:rsidRPr="009A4EA6">
        <w:rPr>
          <w:color w:val="22252D"/>
          <w:sz w:val="28"/>
          <w:szCs w:val="28"/>
        </w:rPr>
        <w:t xml:space="preserve">1. Купание на водных объектах, расположенных на территории области в местах, где выставлены щиты (аншлаги) с предупреждающими и запрещающими знаками и надписями, заплыв за буйки, обозначающие границы плавания, </w:t>
      </w:r>
      <w:proofErr w:type="spellStart"/>
      <w:r w:rsidRPr="009A4EA6">
        <w:rPr>
          <w:color w:val="22252D"/>
          <w:sz w:val="28"/>
          <w:szCs w:val="28"/>
        </w:rPr>
        <w:t>подплывание</w:t>
      </w:r>
      <w:proofErr w:type="spellEnd"/>
      <w:r w:rsidRPr="009A4EA6">
        <w:rPr>
          <w:color w:val="22252D"/>
          <w:sz w:val="28"/>
          <w:szCs w:val="28"/>
        </w:rPr>
        <w:t xml:space="preserve"> к моторным, весельным лодкам и другим плавучим средствам, прыжки в воду с катеров, лодок, причалов и </w:t>
      </w:r>
      <w:proofErr w:type="gramStart"/>
      <w:r w:rsidRPr="009A4EA6">
        <w:rPr>
          <w:color w:val="22252D"/>
          <w:sz w:val="28"/>
          <w:szCs w:val="28"/>
        </w:rPr>
        <w:t>других</w:t>
      </w:r>
      <w:proofErr w:type="gramEnd"/>
      <w:r w:rsidRPr="009A4EA6">
        <w:rPr>
          <w:color w:val="22252D"/>
          <w:sz w:val="28"/>
          <w:szCs w:val="28"/>
        </w:rPr>
        <w:t xml:space="preserve"> не приспособленных для этих целей сооружений – влечет предупреждение или наложение административного штрафа на граждан в </w:t>
      </w:r>
      <w:proofErr w:type="gramStart"/>
      <w:r w:rsidRPr="009A4EA6">
        <w:rPr>
          <w:color w:val="22252D"/>
          <w:sz w:val="28"/>
          <w:szCs w:val="28"/>
        </w:rPr>
        <w:t>размере</w:t>
      </w:r>
      <w:proofErr w:type="gramEnd"/>
      <w:r w:rsidRPr="009A4EA6">
        <w:rPr>
          <w:color w:val="22252D"/>
          <w:sz w:val="28"/>
          <w:szCs w:val="28"/>
        </w:rPr>
        <w:t xml:space="preserve"> от пятисот до одной тысячи рублей;</w:t>
      </w:r>
    </w:p>
    <w:p w:rsidR="009A4EA6" w:rsidRPr="009A4EA6" w:rsidRDefault="009A4EA6" w:rsidP="009A4EA6">
      <w:pPr>
        <w:pStyle w:val="a3"/>
        <w:shd w:val="clear" w:color="auto" w:fill="FFFFFF"/>
        <w:jc w:val="both"/>
        <w:rPr>
          <w:color w:val="22252D"/>
          <w:sz w:val="28"/>
          <w:szCs w:val="28"/>
        </w:rPr>
      </w:pPr>
      <w:r w:rsidRPr="009A4EA6">
        <w:rPr>
          <w:color w:val="22252D"/>
          <w:sz w:val="28"/>
          <w:szCs w:val="28"/>
        </w:rPr>
        <w:t>2. Купание в состоянии опьянения, если указанное деяние не образует состава правонарушения, предусмотренного статьей 20.21 Кодекса Российской Федерации об административных правонарушениях – влечет наложение административного штрафа на граждан в размере от пятисот до одной тысячи рублей.</w:t>
      </w:r>
    </w:p>
    <w:p w:rsidR="009A4EA6" w:rsidRPr="009A4EA6" w:rsidRDefault="009A4EA6">
      <w:pPr>
        <w:rPr>
          <w:sz w:val="28"/>
          <w:szCs w:val="28"/>
        </w:rPr>
      </w:pPr>
    </w:p>
    <w:sectPr w:rsidR="009A4EA6" w:rsidRPr="009A4EA6" w:rsidSect="00BD6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A4EA6"/>
    <w:rsid w:val="00604A7F"/>
    <w:rsid w:val="009A4EA6"/>
    <w:rsid w:val="00A71AB3"/>
    <w:rsid w:val="00BD6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4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79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2021-06-24T09:37:00Z</cp:lastPrinted>
  <dcterms:created xsi:type="dcterms:W3CDTF">2021-06-24T09:33:00Z</dcterms:created>
  <dcterms:modified xsi:type="dcterms:W3CDTF">2021-06-24T09:49:00Z</dcterms:modified>
</cp:coreProperties>
</file>