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A97" w:rsidRPr="00F66E58" w:rsidRDefault="008F1A97" w:rsidP="008F1A97">
      <w:pPr>
        <w:pStyle w:val="2"/>
        <w:jc w:val="center"/>
        <w:rPr>
          <w:sz w:val="40"/>
          <w:szCs w:val="40"/>
        </w:rPr>
      </w:pPr>
      <w:r w:rsidRPr="00F66E58">
        <w:rPr>
          <w:sz w:val="40"/>
          <w:szCs w:val="40"/>
        </w:rPr>
        <w:t xml:space="preserve"> П</w:t>
      </w:r>
      <w:r w:rsidRPr="00F66E58">
        <w:rPr>
          <w:bCs/>
          <w:sz w:val="40"/>
          <w:szCs w:val="40"/>
        </w:rPr>
        <w:t xml:space="preserve">амятка населению в период весеннего паводка </w:t>
      </w:r>
    </w:p>
    <w:p w:rsidR="008F1A97" w:rsidRDefault="008F1A97" w:rsidP="008F1A97">
      <w:pPr>
        <w:pStyle w:val="a5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весенними климатическими изменениями при обильном таянии снега мы можем столкнуться с  подтоплением домов частного се</w:t>
      </w:r>
      <w:r w:rsidR="00E60535">
        <w:rPr>
          <w:rFonts w:ascii="Times New Roman" w:hAnsi="Times New Roman" w:cs="Times New Roman"/>
          <w:sz w:val="28"/>
          <w:szCs w:val="28"/>
        </w:rPr>
        <w:t>ктора, расположенным в оврагах,</w:t>
      </w:r>
      <w:r>
        <w:rPr>
          <w:rFonts w:ascii="Times New Roman" w:hAnsi="Times New Roman" w:cs="Times New Roman"/>
          <w:sz w:val="28"/>
          <w:szCs w:val="28"/>
        </w:rPr>
        <w:t xml:space="preserve"> низинах</w:t>
      </w:r>
      <w:r w:rsidR="00E60535">
        <w:rPr>
          <w:rFonts w:ascii="Times New Roman" w:hAnsi="Times New Roman" w:cs="Times New Roman"/>
          <w:sz w:val="28"/>
          <w:szCs w:val="28"/>
        </w:rPr>
        <w:t xml:space="preserve"> и вдоль береговых линий рек Большой и Малый </w:t>
      </w:r>
      <w:proofErr w:type="spellStart"/>
      <w:r w:rsidR="00E6053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60535">
        <w:rPr>
          <w:rFonts w:ascii="Times New Roman" w:hAnsi="Times New Roman" w:cs="Times New Roman"/>
          <w:sz w:val="28"/>
          <w:szCs w:val="28"/>
        </w:rPr>
        <w:t xml:space="preserve">, Кисла, </w:t>
      </w:r>
      <w:proofErr w:type="spellStart"/>
      <w:r w:rsidR="00E60535">
        <w:rPr>
          <w:rFonts w:ascii="Times New Roman" w:hAnsi="Times New Roman" w:cs="Times New Roman"/>
          <w:sz w:val="28"/>
          <w:szCs w:val="28"/>
        </w:rPr>
        <w:t>Мочегай</w:t>
      </w:r>
      <w:proofErr w:type="spellEnd"/>
      <w:r w:rsidR="00E605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97" w:rsidRPr="008F1A97" w:rsidRDefault="008F1A97" w:rsidP="008F1A97">
      <w:pPr>
        <w:pStyle w:val="Default"/>
      </w:pPr>
    </w:p>
    <w:p w:rsidR="008F1A97" w:rsidRDefault="008F1A97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Как предупредить подтопление: </w:t>
      </w:r>
    </w:p>
    <w:p w:rsidR="00F66E58" w:rsidRDefault="00F66E58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8F1A97" w:rsidRPr="00F66E58" w:rsidRDefault="00F66E58" w:rsidP="00F66E58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внимательно слушать информацию о гидрологической обстановке, сообщения  и объявления по громкоговорящим устройствам на улице. 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>Оценить границы возможного подтопления;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Очистить придомовую территорию от снега; 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Сделать водоотводы от вашего дома в сточные канавы или </w:t>
      </w:r>
      <w:proofErr w:type="spellStart"/>
      <w:r w:rsidRPr="00F66E58">
        <w:rPr>
          <w:rFonts w:ascii="Times New Roman" w:hAnsi="Times New Roman" w:cs="Times New Roman"/>
          <w:sz w:val="28"/>
          <w:szCs w:val="28"/>
        </w:rPr>
        <w:t>водоперепускные</w:t>
      </w:r>
      <w:proofErr w:type="spellEnd"/>
      <w:r w:rsidRPr="00F66E58">
        <w:rPr>
          <w:rFonts w:ascii="Times New Roman" w:hAnsi="Times New Roman" w:cs="Times New Roman"/>
          <w:sz w:val="28"/>
          <w:szCs w:val="28"/>
        </w:rPr>
        <w:t xml:space="preserve"> трубы (коллекторы);</w:t>
      </w:r>
    </w:p>
    <w:p w:rsidR="008F1A97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>Очистить существующие водоотводы (лотки), находящиеся на придомовой территории или рядом с ней от снега, льда, мусора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водоперепускных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 (коллекторов) вблизи вашего дома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снегом, льдом, мусором) — обратиться администрацию поселения и</w:t>
      </w:r>
      <w:r w:rsidR="00ED597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сооб</w:t>
      </w:r>
      <w:r w:rsidR="00F66E58">
        <w:rPr>
          <w:rFonts w:ascii="Times New Roman" w:hAnsi="Times New Roman" w:cs="Times New Roman"/>
          <w:sz w:val="28"/>
          <w:szCs w:val="28"/>
        </w:rPr>
        <w:t xml:space="preserve">щить дежурному ЕДДС по телефону: </w:t>
      </w:r>
    </w:p>
    <w:p w:rsidR="008F1A97" w:rsidRPr="00F66E58" w:rsidRDefault="00F66E58" w:rsidP="00F66E58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 (с мобильного)</w:t>
      </w:r>
      <w:r w:rsidR="008F1A97">
        <w:rPr>
          <w:rFonts w:ascii="Times New Roman" w:hAnsi="Times New Roman" w:cs="Times New Roman"/>
          <w:sz w:val="28"/>
          <w:szCs w:val="28"/>
        </w:rPr>
        <w:t xml:space="preserve"> </w:t>
      </w:r>
      <w:r w:rsidR="00ED59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97" w:rsidRPr="00F66E58">
        <w:rPr>
          <w:rFonts w:ascii="Times New Roman" w:hAnsi="Times New Roman" w:cs="Times New Roman"/>
          <w:sz w:val="28"/>
          <w:szCs w:val="28"/>
        </w:rPr>
        <w:t>2-22-96;</w:t>
      </w:r>
      <w:r w:rsidR="00E15623">
        <w:rPr>
          <w:rFonts w:ascii="Times New Roman" w:hAnsi="Times New Roman" w:cs="Times New Roman"/>
          <w:sz w:val="28"/>
          <w:szCs w:val="28"/>
        </w:rPr>
        <w:t xml:space="preserve"> 2-21-64</w:t>
      </w:r>
      <w:bookmarkStart w:id="0" w:name="_GoBack"/>
      <w:bookmarkEnd w:id="0"/>
    </w:p>
    <w:p w:rsidR="008F1A97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водооткачивающие средства: бытовые электронасосы (по возможности), ведра, лопаты и т.д. </w:t>
      </w:r>
    </w:p>
    <w:p w:rsidR="008F1A97" w:rsidRDefault="008F1A97" w:rsidP="008F1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1A97" w:rsidRDefault="008F1A97" w:rsidP="008F1A97">
      <w:pPr>
        <w:pStyle w:val="a5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На случай подтопления:</w:t>
      </w:r>
    </w:p>
    <w:p w:rsidR="008F1A97" w:rsidRPr="008F1A97" w:rsidRDefault="008F1A97" w:rsidP="008F1A97">
      <w:pPr>
        <w:pStyle w:val="Default"/>
      </w:pPr>
    </w:p>
    <w:p w:rsidR="008F1A97" w:rsidRDefault="008F1A97" w:rsidP="008F1A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Сообщить о ситуации в Единую дежурно-диспетчерскую службу муниципального образования по теле</w:t>
      </w:r>
      <w:r w:rsidR="003D4055">
        <w:rPr>
          <w:rFonts w:ascii="Times New Roman" w:hAnsi="Times New Roman" w:cs="Times New Roman"/>
          <w:sz w:val="28"/>
          <w:szCs w:val="28"/>
        </w:rPr>
        <w:t>фону: 112 (</w:t>
      </w:r>
      <w:proofErr w:type="gramStart"/>
      <w:r w:rsidR="003D40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4055">
        <w:rPr>
          <w:rFonts w:ascii="Times New Roman" w:hAnsi="Times New Roman" w:cs="Times New Roman"/>
          <w:sz w:val="28"/>
          <w:szCs w:val="28"/>
        </w:rPr>
        <w:t xml:space="preserve"> мобильного), 2-22-96</w:t>
      </w:r>
      <w:r w:rsidR="00E15623">
        <w:rPr>
          <w:rFonts w:ascii="Times New Roman" w:hAnsi="Times New Roman" w:cs="Times New Roman"/>
          <w:sz w:val="28"/>
          <w:szCs w:val="28"/>
        </w:rPr>
        <w:t>, 2-21-64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97" w:rsidRDefault="008F1A97" w:rsidP="008F1A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Определить возвышенные, редко затапливаемые места, расположенные в непосредственной близости от места проживания, и кратчайшие пути движения к ним;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Приготовить заранее личные документы (паспорта, свидетельства) на всех членов семьи;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8F1A97">
        <w:rPr>
          <w:sz w:val="28"/>
          <w:szCs w:val="28"/>
        </w:rPr>
        <w:t xml:space="preserve">Мобильный телефон имейте в работоспособном состоянии.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Заблаговременно поднять продукты из погребов и подвалов;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Переместить ценные вещи на верхние этажи или чердак дома; </w:t>
      </w:r>
    </w:p>
    <w:p w:rsidR="00BB27A3" w:rsidRPr="00BB27A3" w:rsidRDefault="00BB27A3" w:rsidP="00BB27A3">
      <w:pPr>
        <w:pStyle w:val="a8"/>
        <w:spacing w:after="0"/>
        <w:ind w:left="0"/>
        <w:rPr>
          <w:sz w:val="28"/>
          <w:szCs w:val="28"/>
        </w:rPr>
      </w:pPr>
      <w:r w:rsidRPr="00BB27A3">
        <w:rPr>
          <w:sz w:val="28"/>
          <w:szCs w:val="28"/>
        </w:rPr>
        <w:t>• Пере</w:t>
      </w:r>
      <w:r>
        <w:rPr>
          <w:sz w:val="28"/>
          <w:szCs w:val="28"/>
        </w:rPr>
        <w:t>го</w:t>
      </w:r>
      <w:r w:rsidRPr="00BB27A3">
        <w:rPr>
          <w:sz w:val="28"/>
          <w:szCs w:val="28"/>
        </w:rPr>
        <w:t xml:space="preserve">ните скот и птицу на возвышенные места; </w:t>
      </w:r>
    </w:p>
    <w:p w:rsidR="008F1A97" w:rsidRPr="00BB27A3" w:rsidRDefault="008F1A97" w:rsidP="00BB27A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B27A3">
        <w:rPr>
          <w:rFonts w:ascii="Times New Roman" w:hAnsi="Times New Roman" w:cs="Times New Roman"/>
          <w:sz w:val="28"/>
          <w:szCs w:val="28"/>
        </w:rPr>
        <w:t xml:space="preserve">• Заранее обговорить с родственниками или знакомыми возможность временного проживания на период подтопления. </w:t>
      </w:r>
    </w:p>
    <w:p w:rsidR="008F1A97" w:rsidRDefault="008F1A97" w:rsidP="008F1A97">
      <w:pPr>
        <w:pStyle w:val="Default"/>
        <w:jc w:val="center"/>
        <w:rPr>
          <w:rFonts w:ascii="Verdana" w:hAnsi="Verdana" w:cs="Verdana"/>
          <w:b/>
          <w:bCs/>
          <w:sz w:val="23"/>
          <w:szCs w:val="23"/>
        </w:rPr>
      </w:pPr>
    </w:p>
    <w:p w:rsidR="008F1A97" w:rsidRPr="00F66E58" w:rsidRDefault="008F1A97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  <w:r w:rsidRPr="00F66E58">
        <w:rPr>
          <w:rFonts w:ascii="Verdana" w:hAnsi="Verdana" w:cs="Verdana"/>
          <w:b/>
          <w:bCs/>
          <w:sz w:val="28"/>
          <w:szCs w:val="28"/>
        </w:rPr>
        <w:t xml:space="preserve">На случай эвакуации: </w:t>
      </w:r>
    </w:p>
    <w:p w:rsidR="008F1A97" w:rsidRDefault="008F1A97" w:rsidP="008F1A97">
      <w:pPr>
        <w:pStyle w:val="Default"/>
        <w:jc w:val="center"/>
        <w:rPr>
          <w:rFonts w:ascii="Verdana" w:hAnsi="Verdana" w:cs="Verdana"/>
          <w:sz w:val="23"/>
          <w:szCs w:val="23"/>
        </w:rPr>
      </w:pP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Выключите электричество, газ, воду, погасите огонь в отопительных печах;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Закройте окна и двери; </w:t>
      </w:r>
    </w:p>
    <w:p w:rsidR="008F1A97" w:rsidRPr="00511A22" w:rsidRDefault="008F1A97" w:rsidP="008F1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lastRenderedPageBreak/>
        <w:t xml:space="preserve">•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>• Подготовьте к удару стихии свой дом: закройте все окна и двери на первом этаже, при необходимости и наличии врем</w:t>
      </w:r>
      <w:r w:rsidR="00BB27A3">
        <w:rPr>
          <w:rFonts w:ascii="Times New Roman" w:hAnsi="Times New Roman" w:cs="Times New Roman"/>
          <w:sz w:val="28"/>
          <w:szCs w:val="28"/>
        </w:rPr>
        <w:t>ени забейте их досками или фане</w:t>
      </w:r>
      <w:r w:rsidRPr="00511A22">
        <w:rPr>
          <w:rFonts w:ascii="Times New Roman" w:hAnsi="Times New Roman" w:cs="Times New Roman"/>
          <w:sz w:val="28"/>
          <w:szCs w:val="28"/>
        </w:rPr>
        <w:t xml:space="preserve">рой, чтобы не разбились окна;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Возьмите с собой личные документы, помещенные в непромокаемый пакет, деньги и ценности, медицинскую аптечку, комплект верхней одежды и обуви по сезону, постельное белье и туалетные принадлежности, а также трехдневный запаса продуктов питания (вещи и продукты лучше всего уложить в чемоданы, рюкзаки или сумки); </w:t>
      </w:r>
    </w:p>
    <w:p w:rsidR="008F1A97" w:rsidRPr="00511A22" w:rsidRDefault="008F1A97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11A22">
        <w:rPr>
          <w:sz w:val="28"/>
          <w:szCs w:val="28"/>
        </w:rPr>
        <w:t>• Прибудьте к установленному сроку на сборный эвакуационный пункт</w:t>
      </w:r>
      <w:r w:rsidR="00511A22" w:rsidRPr="00511A22">
        <w:rPr>
          <w:sz w:val="28"/>
          <w:szCs w:val="28"/>
        </w:rPr>
        <w:t xml:space="preserve"> (здание администрации сельсовета или сельского дома культуры)</w:t>
      </w:r>
      <w:r w:rsidRPr="00511A22">
        <w:rPr>
          <w:sz w:val="28"/>
          <w:szCs w:val="28"/>
        </w:rPr>
        <w:t xml:space="preserve"> для регистрации и </w:t>
      </w:r>
      <w:r w:rsidR="00511A22" w:rsidRPr="00511A22">
        <w:rPr>
          <w:sz w:val="28"/>
          <w:szCs w:val="28"/>
        </w:rPr>
        <w:t>расселения на пункты временного размещения</w:t>
      </w:r>
      <w:r w:rsidRPr="00511A22">
        <w:rPr>
          <w:sz w:val="28"/>
          <w:szCs w:val="28"/>
        </w:rPr>
        <w:t xml:space="preserve">. </w:t>
      </w:r>
      <w:r w:rsidR="00511A22" w:rsidRPr="008F1A97">
        <w:rPr>
          <w:sz w:val="28"/>
          <w:szCs w:val="28"/>
        </w:rPr>
        <w:t xml:space="preserve">В случае отказа от эвакуации, ответственность за последствия лежит на Вас.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Не паникуйте, строго выполняйте все требования спасателей. </w:t>
      </w:r>
    </w:p>
    <w:p w:rsidR="00511A22" w:rsidRDefault="00511A22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4371"/>
      </w:tblGrid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экстренных служб: Единая дежурно-диспетчерская служба района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112; 2-22-96</w:t>
            </w:r>
            <w:r w:rsidR="00E15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2-21-64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Пожарная охрана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01; 2-16-34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 мобильного 101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Отделение полиции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02; 2-16-58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E3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 мобильного 102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Скорая помощь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 w:rsidP="00BB27A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мобильного 103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Газовая служба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 w:rsidP="00BB27A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мобильного 104</w:t>
            </w:r>
          </w:p>
        </w:tc>
      </w:tr>
    </w:tbl>
    <w:p w:rsidR="008F1A97" w:rsidRDefault="008F1A9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F1A97">
        <w:rPr>
          <w:b/>
          <w:bCs/>
          <w:sz w:val="28"/>
          <w:szCs w:val="28"/>
        </w:rPr>
        <w:t xml:space="preserve">ВНИМАНИЕ!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8F1A97">
        <w:rPr>
          <w:b/>
          <w:bCs/>
          <w:sz w:val="32"/>
          <w:szCs w:val="32"/>
        </w:rPr>
        <w:t xml:space="preserve">Гарантию полного возмещения ущерба, нанесенного паводком, может дать только страхование жилья и имущества.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F1A97">
        <w:rPr>
          <w:b/>
          <w:bCs/>
          <w:sz w:val="28"/>
          <w:szCs w:val="28"/>
        </w:rPr>
        <w:t>Комиссия п</w:t>
      </w:r>
      <w:r w:rsidR="005E2C90">
        <w:rPr>
          <w:b/>
          <w:bCs/>
          <w:sz w:val="28"/>
          <w:szCs w:val="28"/>
        </w:rPr>
        <w:t>о</w:t>
      </w:r>
      <w:r w:rsidR="00E15623">
        <w:rPr>
          <w:b/>
          <w:bCs/>
          <w:sz w:val="28"/>
          <w:szCs w:val="28"/>
        </w:rPr>
        <w:t xml:space="preserve"> пропуску весеннего паводка 2024</w:t>
      </w:r>
      <w:r w:rsidR="00A50D08">
        <w:rPr>
          <w:b/>
          <w:bCs/>
          <w:sz w:val="28"/>
          <w:szCs w:val="28"/>
        </w:rPr>
        <w:t xml:space="preserve"> </w:t>
      </w:r>
      <w:r w:rsidRPr="008F1A97">
        <w:rPr>
          <w:b/>
          <w:bCs/>
          <w:sz w:val="28"/>
          <w:szCs w:val="28"/>
        </w:rPr>
        <w:t xml:space="preserve">года. </w:t>
      </w: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sectPr w:rsidR="00CE4A07">
      <w:pgSz w:w="11906" w:h="16838"/>
      <w:pgMar w:top="1134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CE"/>
    <w:multiLevelType w:val="multilevel"/>
    <w:tmpl w:val="150029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2493CC0"/>
    <w:multiLevelType w:val="hybridMultilevel"/>
    <w:tmpl w:val="150E04AC"/>
    <w:lvl w:ilvl="0" w:tplc="17D833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0329"/>
    <w:multiLevelType w:val="multilevel"/>
    <w:tmpl w:val="E780C9A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0802C92"/>
    <w:multiLevelType w:val="multilevel"/>
    <w:tmpl w:val="2A8EDC9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133624C"/>
    <w:multiLevelType w:val="multilevel"/>
    <w:tmpl w:val="93A4A4C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7610498"/>
    <w:multiLevelType w:val="hybridMultilevel"/>
    <w:tmpl w:val="CE44ADD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F4F4991"/>
    <w:multiLevelType w:val="multilevel"/>
    <w:tmpl w:val="163AF89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FF77A05"/>
    <w:multiLevelType w:val="hybridMultilevel"/>
    <w:tmpl w:val="E8C4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A9B"/>
    <w:rsid w:val="00104350"/>
    <w:rsid w:val="00202D9D"/>
    <w:rsid w:val="003A19AC"/>
    <w:rsid w:val="003D4055"/>
    <w:rsid w:val="004E382E"/>
    <w:rsid w:val="00511A22"/>
    <w:rsid w:val="00570185"/>
    <w:rsid w:val="0058747D"/>
    <w:rsid w:val="005C2A9B"/>
    <w:rsid w:val="005E2C90"/>
    <w:rsid w:val="008F1A97"/>
    <w:rsid w:val="00A50D08"/>
    <w:rsid w:val="00BB27A3"/>
    <w:rsid w:val="00BD5C8F"/>
    <w:rsid w:val="00CE4A07"/>
    <w:rsid w:val="00E15623"/>
    <w:rsid w:val="00E60535"/>
    <w:rsid w:val="00ED5979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  <w:style w:type="paragraph" w:styleId="a8">
    <w:name w:val="Body Text Indent"/>
    <w:basedOn w:val="a"/>
    <w:link w:val="a9"/>
    <w:uiPriority w:val="99"/>
    <w:unhideWhenUsed/>
    <w:rsid w:val="00BB27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2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  <w:style w:type="paragraph" w:styleId="a8">
    <w:name w:val="Body Text Indent"/>
    <w:basedOn w:val="a"/>
    <w:link w:val="a9"/>
    <w:uiPriority w:val="99"/>
    <w:unhideWhenUsed/>
    <w:rsid w:val="00BB27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ГОЧС</cp:lastModifiedBy>
  <cp:revision>2</cp:revision>
  <dcterms:created xsi:type="dcterms:W3CDTF">2024-03-18T05:35:00Z</dcterms:created>
  <dcterms:modified xsi:type="dcterms:W3CDTF">2024-03-18T05:35:00Z</dcterms:modified>
</cp:coreProperties>
</file>