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3C" w:rsidRPr="0012743C" w:rsidRDefault="0012743C" w:rsidP="0012743C">
      <w:pPr>
        <w:shd w:val="clear" w:color="auto" w:fill="FFFFFF"/>
        <w:spacing w:after="60" w:line="288" w:lineRule="atLeast"/>
        <w:outlineLvl w:val="2"/>
        <w:rPr>
          <w:rFonts w:ascii="Arial" w:eastAsia="Times New Roman" w:hAnsi="Arial" w:cs="Arial"/>
          <w:color w:val="2A77B7"/>
          <w:sz w:val="24"/>
          <w:szCs w:val="24"/>
        </w:rPr>
      </w:pPr>
      <w:r w:rsidRPr="0012743C">
        <w:rPr>
          <w:rFonts w:ascii="Arial" w:eastAsia="Times New Roman" w:hAnsi="Arial" w:cs="Arial"/>
          <w:b/>
          <w:bCs/>
          <w:color w:val="2A77B7"/>
          <w:sz w:val="24"/>
        </w:rPr>
        <w:t>Перечень муниципальных услуг предоставляемых администрацией</w:t>
      </w:r>
      <w:r w:rsidRPr="0012743C">
        <w:rPr>
          <w:rFonts w:ascii="Arial" w:eastAsia="Times New Roman" w:hAnsi="Arial" w:cs="Arial"/>
          <w:color w:val="2A77B7"/>
          <w:sz w:val="16"/>
          <w:szCs w:val="16"/>
        </w:rPr>
        <w:t> </w:t>
      </w:r>
      <w:r w:rsidRPr="0012743C">
        <w:rPr>
          <w:rFonts w:ascii="Arial" w:eastAsia="Times New Roman" w:hAnsi="Arial" w:cs="Arial"/>
          <w:b/>
          <w:bCs/>
          <w:color w:val="2A77B7"/>
          <w:sz w:val="24"/>
        </w:rPr>
        <w:t>муниципального</w:t>
      </w:r>
      <w:r>
        <w:rPr>
          <w:rFonts w:ascii="Arial" w:eastAsia="Times New Roman" w:hAnsi="Arial" w:cs="Arial"/>
          <w:b/>
          <w:bCs/>
          <w:color w:val="2A77B7"/>
          <w:sz w:val="24"/>
        </w:rPr>
        <w:t xml:space="preserve"> образования Старокульшариповский</w:t>
      </w:r>
      <w:r w:rsidRPr="0012743C">
        <w:rPr>
          <w:rFonts w:ascii="Arial" w:eastAsia="Times New Roman" w:hAnsi="Arial" w:cs="Arial"/>
          <w:b/>
          <w:bCs/>
          <w:color w:val="2A77B7"/>
          <w:sz w:val="24"/>
        </w:rPr>
        <w:t xml:space="preserve"> сельсовет</w:t>
      </w:r>
    </w:p>
    <w:tbl>
      <w:tblPr>
        <w:tblW w:w="10704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10166"/>
      </w:tblGrid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п</w:t>
            </w:r>
            <w:proofErr w:type="spellEnd"/>
            <w:proofErr w:type="gramEnd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/</w:t>
            </w:r>
            <w:proofErr w:type="spellStart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Наименование муниципальной услуги</w:t>
            </w:r>
          </w:p>
        </w:tc>
      </w:tr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Выдача справок</w:t>
            </w:r>
          </w:p>
        </w:tc>
      </w:tr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 xml:space="preserve">Выдача выписок из </w:t>
            </w:r>
            <w:proofErr w:type="spellStart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похозяйственных</w:t>
            </w:r>
            <w:proofErr w:type="spellEnd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 xml:space="preserve"> книг</w:t>
            </w:r>
          </w:p>
        </w:tc>
      </w:tr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Выдача выписок из домовых книг сельсовета</w:t>
            </w:r>
          </w:p>
        </w:tc>
      </w:tr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Присвоение или уточнение почтового адреса</w:t>
            </w:r>
          </w:p>
        </w:tc>
      </w:tr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 xml:space="preserve">Признание граждан, </w:t>
            </w:r>
            <w:proofErr w:type="gramStart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нуждающимися</w:t>
            </w:r>
            <w:proofErr w:type="gramEnd"/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 xml:space="preserve"> в жилом помещении</w:t>
            </w:r>
          </w:p>
        </w:tc>
      </w:tr>
      <w:tr w:rsidR="0012743C" w:rsidRPr="0012743C" w:rsidTr="00127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 w:rsidRPr="0012743C">
              <w:rPr>
                <w:rFonts w:ascii="Arial" w:eastAsia="Times New Roman" w:hAnsi="Arial" w:cs="Arial"/>
                <w:color w:val="111417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2743C" w:rsidRDefault="0012743C" w:rsidP="0012743C">
            <w:pPr>
              <w:spacing w:before="156" w:after="156" w:line="252" w:lineRule="atLeast"/>
              <w:rPr>
                <w:rFonts w:ascii="Arial" w:hAnsi="Arial" w:cs="Arial"/>
                <w:color w:val="111417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111417"/>
                <w:sz w:val="17"/>
                <w:szCs w:val="17"/>
                <w:shd w:val="clear" w:color="auto" w:fill="FFFFFF"/>
              </w:rPr>
              <w:t xml:space="preserve">Принятие граждан на учет в качестве нуждающихся в жилых помещениях, предоставляемых по договорам </w:t>
            </w:r>
            <w:proofErr w:type="gramStart"/>
            <w:r>
              <w:rPr>
                <w:rFonts w:ascii="Arial" w:hAnsi="Arial" w:cs="Arial"/>
                <w:color w:val="111417"/>
                <w:sz w:val="17"/>
                <w:szCs w:val="17"/>
                <w:shd w:val="clear" w:color="auto" w:fill="FFFFFF"/>
              </w:rPr>
              <w:t>социального</w:t>
            </w:r>
            <w:proofErr w:type="gramEnd"/>
            <w:r>
              <w:rPr>
                <w:rFonts w:ascii="Arial" w:hAnsi="Arial" w:cs="Arial"/>
                <w:color w:val="111417"/>
                <w:sz w:val="17"/>
                <w:szCs w:val="17"/>
                <w:shd w:val="clear" w:color="auto" w:fill="FFFFFF"/>
              </w:rPr>
              <w:t xml:space="preserve"> </w:t>
            </w:r>
          </w:p>
          <w:p w:rsidR="0012743C" w:rsidRPr="0012743C" w:rsidRDefault="0012743C" w:rsidP="0012743C">
            <w:pPr>
              <w:spacing w:before="156" w:after="156" w:line="252" w:lineRule="atLeast"/>
              <w:rPr>
                <w:rFonts w:ascii="Arial" w:eastAsia="Times New Roman" w:hAnsi="Arial" w:cs="Arial"/>
                <w:color w:val="111417"/>
                <w:sz w:val="17"/>
                <w:szCs w:val="17"/>
              </w:rPr>
            </w:pPr>
            <w:r>
              <w:rPr>
                <w:rFonts w:ascii="Arial" w:hAnsi="Arial" w:cs="Arial"/>
                <w:color w:val="111417"/>
                <w:sz w:val="17"/>
                <w:szCs w:val="17"/>
                <w:shd w:val="clear" w:color="auto" w:fill="FFFFFF"/>
              </w:rPr>
              <w:t>найма</w:t>
            </w:r>
          </w:p>
        </w:tc>
      </w:tr>
    </w:tbl>
    <w:p w:rsidR="0012743C" w:rsidRPr="0012743C" w:rsidRDefault="0012743C" w:rsidP="0012743C">
      <w:pPr>
        <w:shd w:val="clear" w:color="auto" w:fill="FFFFFF"/>
        <w:spacing w:before="156" w:after="156" w:line="240" w:lineRule="auto"/>
        <w:rPr>
          <w:rFonts w:ascii="Arial" w:eastAsia="Times New Roman" w:hAnsi="Arial" w:cs="Arial"/>
          <w:color w:val="111417"/>
          <w:sz w:val="17"/>
          <w:szCs w:val="17"/>
        </w:rPr>
      </w:pPr>
      <w:r w:rsidRPr="0012743C">
        <w:rPr>
          <w:rFonts w:ascii="Arial" w:eastAsia="Times New Roman" w:hAnsi="Arial" w:cs="Arial"/>
          <w:b/>
          <w:bCs/>
          <w:color w:val="111417"/>
          <w:sz w:val="17"/>
        </w:rPr>
        <w:t>Требования к порядку информирования о предоставлении муниципальной услуги</w:t>
      </w:r>
    </w:p>
    <w:p w:rsidR="0012743C" w:rsidRPr="0012743C" w:rsidRDefault="0012743C" w:rsidP="0012743C">
      <w:pPr>
        <w:shd w:val="clear" w:color="auto" w:fill="FFFFFF"/>
        <w:spacing w:before="156" w:after="156" w:line="240" w:lineRule="auto"/>
        <w:rPr>
          <w:rFonts w:ascii="Arial" w:eastAsia="Times New Roman" w:hAnsi="Arial" w:cs="Arial"/>
          <w:color w:val="111417"/>
          <w:sz w:val="17"/>
          <w:szCs w:val="17"/>
        </w:rPr>
      </w:pPr>
      <w:r w:rsidRPr="0012743C">
        <w:rPr>
          <w:rFonts w:ascii="Arial" w:eastAsia="Times New Roman" w:hAnsi="Arial" w:cs="Arial"/>
          <w:color w:val="111417"/>
          <w:sz w:val="17"/>
          <w:szCs w:val="17"/>
        </w:rPr>
        <w:t>          М</w:t>
      </w:r>
      <w:r>
        <w:rPr>
          <w:rFonts w:ascii="Arial" w:eastAsia="Times New Roman" w:hAnsi="Arial" w:cs="Arial"/>
          <w:color w:val="111417"/>
          <w:sz w:val="17"/>
          <w:szCs w:val="17"/>
        </w:rPr>
        <w:t>есто нахождения и адрес: 461727</w:t>
      </w:r>
      <w:r w:rsidRPr="0012743C">
        <w:rPr>
          <w:rFonts w:ascii="Arial" w:eastAsia="Times New Roman" w:hAnsi="Arial" w:cs="Arial"/>
          <w:color w:val="111417"/>
          <w:sz w:val="17"/>
          <w:szCs w:val="17"/>
        </w:rPr>
        <w:t>Оренбургская область Асекеев</w:t>
      </w:r>
      <w:r>
        <w:rPr>
          <w:rFonts w:ascii="Arial" w:eastAsia="Times New Roman" w:hAnsi="Arial" w:cs="Arial"/>
          <w:color w:val="111417"/>
          <w:sz w:val="17"/>
          <w:szCs w:val="17"/>
        </w:rPr>
        <w:t>ский район село Старокульшарипово улица Центральная, 138</w:t>
      </w:r>
      <w:r w:rsidRPr="0012743C">
        <w:rPr>
          <w:rFonts w:ascii="Arial" w:eastAsia="Times New Roman" w:hAnsi="Arial" w:cs="Arial"/>
          <w:color w:val="111417"/>
          <w:sz w:val="17"/>
          <w:szCs w:val="17"/>
        </w:rPr>
        <w:t xml:space="preserve">; </w:t>
      </w:r>
      <w:proofErr w:type="spellStart"/>
      <w:proofErr w:type="gramStart"/>
      <w:r w:rsidRPr="0012743C">
        <w:rPr>
          <w:rFonts w:ascii="Arial" w:eastAsia="Times New Roman" w:hAnsi="Arial" w:cs="Arial"/>
          <w:color w:val="111417"/>
          <w:sz w:val="17"/>
          <w:szCs w:val="17"/>
        </w:rPr>
        <w:t>е</w:t>
      </w:r>
      <w:proofErr w:type="gramEnd"/>
      <w:r w:rsidRPr="0012743C">
        <w:rPr>
          <w:rFonts w:ascii="Arial" w:eastAsia="Times New Roman" w:hAnsi="Arial" w:cs="Arial"/>
          <w:color w:val="111417"/>
          <w:sz w:val="17"/>
          <w:szCs w:val="17"/>
        </w:rPr>
        <w:t>-mail</w:t>
      </w:r>
      <w:proofErr w:type="spellEnd"/>
      <w:r w:rsidRPr="0012743C">
        <w:rPr>
          <w:rFonts w:ascii="Arial" w:eastAsia="Times New Roman" w:hAnsi="Arial" w:cs="Arial"/>
          <w:color w:val="111417"/>
          <w:sz w:val="17"/>
          <w:szCs w:val="17"/>
        </w:rPr>
        <w:t xml:space="preserve">: </w:t>
      </w:r>
      <w:r w:rsidRPr="0012743C">
        <w:rPr>
          <w:sz w:val="20"/>
          <w:szCs w:val="20"/>
          <w:lang w:val="en-US"/>
        </w:rPr>
        <w:t>star</w:t>
      </w:r>
      <w:r w:rsidRPr="0012743C">
        <w:rPr>
          <w:sz w:val="20"/>
          <w:szCs w:val="20"/>
        </w:rPr>
        <w:t>.</w:t>
      </w:r>
      <w:proofErr w:type="spellStart"/>
      <w:r w:rsidRPr="0012743C">
        <w:rPr>
          <w:sz w:val="20"/>
          <w:szCs w:val="20"/>
          <w:lang w:val="en-US"/>
        </w:rPr>
        <w:t>selsoveta</w:t>
      </w:r>
      <w:proofErr w:type="spellEnd"/>
      <w:r w:rsidRPr="0012743C">
        <w:rPr>
          <w:sz w:val="20"/>
          <w:szCs w:val="20"/>
        </w:rPr>
        <w:t>2010@</w:t>
      </w:r>
      <w:proofErr w:type="spellStart"/>
      <w:r w:rsidRPr="0012743C">
        <w:rPr>
          <w:sz w:val="20"/>
          <w:szCs w:val="20"/>
          <w:lang w:val="en-US"/>
        </w:rPr>
        <w:t>yandex</w:t>
      </w:r>
      <w:proofErr w:type="spellEnd"/>
      <w:r w:rsidRPr="0012743C">
        <w:rPr>
          <w:sz w:val="20"/>
          <w:szCs w:val="20"/>
        </w:rPr>
        <w:t>.</w:t>
      </w:r>
      <w:proofErr w:type="spellStart"/>
      <w:r w:rsidRPr="0012743C">
        <w:rPr>
          <w:sz w:val="20"/>
          <w:szCs w:val="20"/>
          <w:lang w:val="en-US"/>
        </w:rPr>
        <w:t>ru</w:t>
      </w:r>
      <w:proofErr w:type="spellEnd"/>
      <w:r w:rsidRPr="0012743C">
        <w:rPr>
          <w:rFonts w:ascii="Arial" w:eastAsia="Times New Roman" w:hAnsi="Arial" w:cs="Arial"/>
          <w:color w:val="111417"/>
          <w:sz w:val="17"/>
          <w:szCs w:val="17"/>
        </w:rPr>
        <w:t xml:space="preserve">, режим работы:  понедельник – пятница с 9.00 до 17.00,  обеденный перерыв с 13.00 </w:t>
      </w:r>
      <w:r w:rsidR="00764C78">
        <w:rPr>
          <w:rFonts w:ascii="Arial" w:eastAsia="Times New Roman" w:hAnsi="Arial" w:cs="Arial"/>
          <w:color w:val="111417"/>
          <w:sz w:val="17"/>
          <w:szCs w:val="17"/>
        </w:rPr>
        <w:t>до 14.00, телефон: 8(35351) 24-5-33</w:t>
      </w:r>
    </w:p>
    <w:p w:rsidR="0012743C" w:rsidRPr="0012743C" w:rsidRDefault="0012743C" w:rsidP="0012743C">
      <w:pPr>
        <w:shd w:val="clear" w:color="auto" w:fill="FFFFFF"/>
        <w:spacing w:before="156" w:after="156" w:line="240" w:lineRule="auto"/>
        <w:rPr>
          <w:rFonts w:ascii="Arial" w:eastAsia="Times New Roman" w:hAnsi="Arial" w:cs="Arial"/>
          <w:color w:val="111417"/>
          <w:sz w:val="17"/>
          <w:szCs w:val="17"/>
        </w:rPr>
      </w:pPr>
      <w:r w:rsidRPr="0012743C">
        <w:rPr>
          <w:rFonts w:ascii="Arial" w:eastAsia="Times New Roman" w:hAnsi="Arial" w:cs="Arial"/>
          <w:b/>
          <w:bCs/>
          <w:color w:val="111417"/>
          <w:sz w:val="17"/>
        </w:rPr>
        <w:t>Порядок обжалования решений и действий (бездействия) уполномоченного органа, предоставляющего муниципальную услугу, а также должностных лиц, муниципальных служащих, работников</w:t>
      </w:r>
    </w:p>
    <w:p w:rsidR="0012743C" w:rsidRPr="0012743C" w:rsidRDefault="0012743C" w:rsidP="0012743C">
      <w:pPr>
        <w:shd w:val="clear" w:color="auto" w:fill="FFFFFF"/>
        <w:spacing w:before="156" w:after="156" w:line="240" w:lineRule="auto"/>
        <w:rPr>
          <w:rFonts w:ascii="Arial" w:eastAsia="Times New Roman" w:hAnsi="Arial" w:cs="Arial"/>
          <w:color w:val="111417"/>
          <w:sz w:val="17"/>
          <w:szCs w:val="17"/>
        </w:rPr>
      </w:pPr>
      <w:r w:rsidRPr="0012743C">
        <w:rPr>
          <w:rFonts w:ascii="Arial" w:eastAsia="Times New Roman" w:hAnsi="Arial" w:cs="Arial"/>
          <w:color w:val="111417"/>
          <w:sz w:val="17"/>
          <w:szCs w:val="17"/>
        </w:rPr>
        <w:t>         В случае если заявитель считает, что в ходе предоставления муниципальной услуги решениями и (или) действиями (бездействием) уполномоченного органа или его должностными лицами нарушены его права, он может обжаловать указанные решение и (или) действия (бездействие) в досудебном (внесудебном) порядке в соответствии с законодательством Российской Феде</w:t>
      </w:r>
    </w:p>
    <w:p w:rsidR="001D4A6C" w:rsidRDefault="001D4A6C"/>
    <w:sectPr w:rsidR="001D4A6C" w:rsidSect="009B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43C"/>
    <w:rsid w:val="0012743C"/>
    <w:rsid w:val="001D4A6C"/>
    <w:rsid w:val="00764C78"/>
    <w:rsid w:val="009B22BD"/>
    <w:rsid w:val="00AB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BD"/>
  </w:style>
  <w:style w:type="paragraph" w:styleId="3">
    <w:name w:val="heading 3"/>
    <w:basedOn w:val="a"/>
    <w:link w:val="30"/>
    <w:uiPriority w:val="9"/>
    <w:qFormat/>
    <w:rsid w:val="00127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4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2743C"/>
    <w:rPr>
      <w:b/>
      <w:bCs/>
    </w:rPr>
  </w:style>
  <w:style w:type="paragraph" w:styleId="a4">
    <w:name w:val="Normal (Web)"/>
    <w:basedOn w:val="a"/>
    <w:uiPriority w:val="99"/>
    <w:unhideWhenUsed/>
    <w:rsid w:val="001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2019-12-10T06:30:00Z</cp:lastPrinted>
  <dcterms:created xsi:type="dcterms:W3CDTF">2019-12-10T06:00:00Z</dcterms:created>
  <dcterms:modified xsi:type="dcterms:W3CDTF">2019-12-10T06:45:00Z</dcterms:modified>
</cp:coreProperties>
</file>