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9A" w:rsidRPr="00AD7E9A" w:rsidRDefault="00AD7E9A" w:rsidP="00AD7E9A">
      <w:pPr>
        <w:spacing w:before="100" w:beforeAutospacing="1" w:after="0" w:line="240" w:lineRule="auto"/>
        <w:ind w:hanging="28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Сообщение о проведении конкурса на право заключения концессионного соглашения</w:t>
      </w:r>
    </w:p>
    <w:p w:rsidR="00AD7E9A" w:rsidRPr="00AD7E9A" w:rsidRDefault="00AD7E9A" w:rsidP="00AD7E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 отношении объектов водоснабжения, расположенных на территории </w:t>
      </w:r>
      <w:r w:rsidR="001522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Старокульшариповского </w:t>
      </w: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сельсовета </w:t>
      </w:r>
      <w:r w:rsidR="000A7E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Асекеевского</w:t>
      </w: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района </w:t>
      </w:r>
      <w:r w:rsidR="000A7E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Оренбургской</w:t>
      </w: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области</w:t>
      </w:r>
    </w:p>
    <w:p w:rsidR="00AD7E9A" w:rsidRPr="00AD7E9A" w:rsidRDefault="00AD7E9A" w:rsidP="000A7E3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Администрация </w:t>
      </w:r>
      <w:r w:rsidR="00152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Старокульшариповского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сельсовета 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Асекеевского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Оренбургской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области (Концедент) сообщает о проведении открытого конкурса на право заключения концессионного соглашения в отношении объектов водоснабжения, расположенных на территории </w:t>
      </w:r>
      <w:r w:rsidR="00152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Старокульшариповского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Асекеевского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 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Оренбургской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области.</w:t>
      </w:r>
    </w:p>
    <w:p w:rsidR="00AD7E9A" w:rsidRPr="00AD7E9A" w:rsidRDefault="00AD7E9A" w:rsidP="000A7E33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Концедент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="00152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Старокульшариповский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 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Асекеевского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Оренбургской 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области. Местонахождение: </w:t>
      </w:r>
      <w:r w:rsidR="00152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461727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Российская Федерация, 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Оренбургская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область, 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Асекеевский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</w:t>
      </w:r>
      <w:r w:rsidR="00152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с.Старокульшарипово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</w:t>
      </w:r>
      <w:r w:rsidR="00152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Центральная, д. 138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Контактный телефон: 8(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35351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152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24-6-01</w:t>
      </w:r>
    </w:p>
    <w:p w:rsidR="00AD7E9A" w:rsidRPr="00AD7E9A" w:rsidRDefault="00AD7E9A" w:rsidP="000A7E33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Организатор конкурса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Администрация </w:t>
      </w:r>
      <w:r w:rsidR="00152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Старокульшариповского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Асекеевского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Оренбургской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области. Местонахождение: </w:t>
      </w:r>
      <w:r w:rsidR="00152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461727</w:t>
      </w:r>
      <w:r w:rsidR="000A7E33"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Российская Федерация, 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Оренбургская</w:t>
      </w:r>
      <w:r w:rsidR="000A7E33"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область, 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Асекеевский</w:t>
      </w:r>
      <w:r w:rsidR="000A7E33"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</w:t>
      </w:r>
      <w:r w:rsidR="00152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с.Старокульшарипово</w:t>
      </w:r>
      <w:r w:rsidR="000A7E33"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</w:t>
      </w:r>
      <w:r w:rsidR="00152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Центральная, д. 138</w:t>
      </w:r>
      <w:r w:rsidR="000A7E33"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Контактный телефон: 8(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35351</w:t>
      </w:r>
      <w:r w:rsidR="000A7E33"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152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24-6-01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официальный сайт размещения информации по конкурсу: 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torgi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gov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ru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r w:rsidR="00152257" w:rsidRPr="007D046E">
        <w:rPr>
          <w:szCs w:val="28"/>
          <w:lang w:val="pt-BR"/>
        </w:rPr>
        <w:t>http</w:t>
      </w:r>
      <w:r w:rsidR="00152257" w:rsidRPr="007D046E">
        <w:rPr>
          <w:szCs w:val="28"/>
        </w:rPr>
        <w:t>:</w:t>
      </w:r>
      <w:r w:rsidR="00152257" w:rsidRPr="007D046E">
        <w:rPr>
          <w:noProof/>
          <w:szCs w:val="28"/>
        </w:rPr>
        <w:t>//</w:t>
      </w:r>
      <w:r w:rsidR="00152257" w:rsidRPr="007D046E">
        <w:rPr>
          <w:szCs w:val="28"/>
        </w:rPr>
        <w:t>амосс.рф</w:t>
      </w:r>
      <w:r w:rsidR="00152257"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Объект концессионного соглашения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Объекты водоснабжения, предназначенные для осуществления деятельности, предусмотренной концессионным соглашением, для организации водоснабжения на территории </w:t>
      </w:r>
      <w:r w:rsidR="00152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Старокульшариповского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Асекеевского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Оренбургской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области. Состав и описание, в том числе технико-экономические показатели Объекта Соглашения приведены в Приложении № 1 к Конкурсной документации.</w:t>
      </w:r>
    </w:p>
    <w:p w:rsidR="00AD7E9A" w:rsidRPr="00AD7E9A" w:rsidRDefault="00AD7E9A" w:rsidP="00AD7E9A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Срок действия концессионного соглашения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10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десять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лет с даты заключения Концессионного соглашения.</w:t>
      </w:r>
    </w:p>
    <w:p w:rsidR="00AD7E9A" w:rsidRPr="00AD7E9A" w:rsidRDefault="00AD7E9A" w:rsidP="000A7E33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участникам конкурса: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 Заявителю предъявляются следующие требования, в соответствии с которыми проводится предварительный отбор Участников конкурса:</w:t>
      </w:r>
    </w:p>
    <w:p w:rsidR="00AD7E9A" w:rsidRPr="00AD7E9A" w:rsidRDefault="00AD7E9A" w:rsidP="000A7E33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Заявителем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AD7E9A" w:rsidRPr="00AD7E9A" w:rsidRDefault="00AD7E9A" w:rsidP="000A7E33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Отсутствует решение о ликвидации юридического лица - Заявителя или о прекращении физическим лицом - Заявителем деятельности в качестве индивидуального предпринимателя.</w:t>
      </w:r>
    </w:p>
    <w:p w:rsidR="00AD7E9A" w:rsidRPr="00AD7E9A" w:rsidRDefault="00AD7E9A" w:rsidP="000A7E33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 Отсутствует решение о признании Заявителя банкротом или об открытии в отношении него конкурсного производства.</w:t>
      </w:r>
    </w:p>
    <w:p w:rsidR="00AD7E9A" w:rsidRPr="00AD7E9A" w:rsidRDefault="00AD7E9A" w:rsidP="000A7E33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Опыт создания и управления (эксплуатации) объектами, используемым для предоставления услуги водоснабжения, а также положительной репутации осуществления указанной деятельности, подтверждаемой в установленном настоящей конкурсной документацией порядке.</w:t>
      </w:r>
    </w:p>
    <w:p w:rsidR="00AD7E9A" w:rsidRPr="00AD7E9A" w:rsidRDefault="00AD7E9A" w:rsidP="000A7E33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Иметь лицензии, допуски и разрешения, необходимые для осуществления деятельности, предусмотренной Концессионным соглашением.</w:t>
      </w:r>
    </w:p>
    <w:p w:rsidR="00AD7E9A" w:rsidRPr="00AD7E9A" w:rsidRDefault="00AD7E9A" w:rsidP="000A7E33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В случае, если Заявителем выступают действующие без образования юридического лица по договору простого товарищества (договору о совместной деятельности) два и более юридических лица, то требованиям, установленным настоящим разделом, должно соответствовать каждое юридическое лицо - участник указанного простого товарищества.</w:t>
      </w:r>
    </w:p>
    <w:p w:rsidR="00AD7E9A" w:rsidRPr="00AD7E9A" w:rsidRDefault="00AD7E9A" w:rsidP="00AD7E9A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.</w:t>
      </w:r>
    </w:p>
    <w:p w:rsidR="00121F38" w:rsidRPr="009A4978" w:rsidRDefault="00121F38" w:rsidP="00121F38">
      <w:pPr>
        <w:spacing w:before="100" w:beforeAutospacing="1" w:after="0" w:line="101" w:lineRule="atLeast"/>
        <w:ind w:hanging="1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4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Критерии конкурса</w:t>
      </w:r>
    </w:p>
    <w:p w:rsidR="00121F38" w:rsidRPr="009A4978" w:rsidRDefault="00121F38" w:rsidP="00121F38">
      <w:pPr>
        <w:spacing w:before="100" w:beforeAutospacing="1" w:after="0" w:line="10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48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00"/>
        <w:gridCol w:w="1200"/>
        <w:gridCol w:w="2600"/>
        <w:gridCol w:w="2600"/>
        <w:gridCol w:w="2600"/>
      </w:tblGrid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96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1. ПРЕДЕЛЬНЫЙ РАЗМЕР РАСХОДОВ НА СОЗДАНИЕ И (ИЛИ) РЕКОНСТРУКЦИЮ ОБЪЕКТА КОНЦЕССИОННОГО СОГЛАШЕНИЯ</w:t>
            </w:r>
          </w:p>
          <w:p w:rsidR="00121F38" w:rsidRPr="009A4978" w:rsidRDefault="00121F38" w:rsidP="00B93EEA">
            <w:pPr>
              <w:spacing w:before="100" w:beforeAutospacing="1" w:after="115" w:line="240" w:lineRule="auto"/>
              <w:ind w:left="72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(данный критерий единый для всего конкурса и применяется в качестве критерия конкурса вне зависимости от сферы деятельности)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58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1.1. Предельный размер расходов на создание и (или) реконструкцию объекта концессионного соглашения, которые предполагается осуществить концессионером в сумме </w:t>
            </w:r>
            <w:r w:rsidR="00543A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4 335 253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рублей, в том числе на каждый год срока действия концессионного соглашения, руб.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543AB2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433525,30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Default="00543AB2" w:rsidP="00B93EEA"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433525,30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Default="00543AB2" w:rsidP="00B93EEA"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433525,30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Default="00543AB2" w:rsidP="00B93EEA"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433525,30</w:t>
            </w:r>
          </w:p>
        </w:tc>
      </w:tr>
      <w:tr w:rsidR="00543AB2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3AB2" w:rsidRPr="009A4978" w:rsidRDefault="00543AB2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3AB2" w:rsidRPr="009A4978" w:rsidRDefault="00543AB2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3AB2" w:rsidRDefault="00543AB2" w:rsidP="00A741BF"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433525,30</w:t>
            </w:r>
          </w:p>
        </w:tc>
      </w:tr>
      <w:tr w:rsidR="00543AB2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3AB2" w:rsidRPr="009A4978" w:rsidRDefault="00543AB2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3AB2" w:rsidRPr="009A4978" w:rsidRDefault="00543AB2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3AB2" w:rsidRDefault="00543AB2" w:rsidP="00A741BF"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433525,30</w:t>
            </w:r>
          </w:p>
        </w:tc>
      </w:tr>
      <w:tr w:rsidR="00543AB2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3AB2" w:rsidRPr="009A4978" w:rsidRDefault="00543AB2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3AB2" w:rsidRPr="009A4978" w:rsidRDefault="00543AB2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3AB2" w:rsidRDefault="00543AB2" w:rsidP="00A741BF"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433525,30</w:t>
            </w:r>
          </w:p>
        </w:tc>
      </w:tr>
      <w:tr w:rsidR="00543AB2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3AB2" w:rsidRPr="009A4978" w:rsidRDefault="00543AB2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3AB2" w:rsidRPr="009A4978" w:rsidRDefault="00543AB2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3AB2" w:rsidRDefault="00543AB2" w:rsidP="00A741BF"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433525,30</w:t>
            </w:r>
          </w:p>
        </w:tc>
      </w:tr>
      <w:tr w:rsidR="00543AB2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3AB2" w:rsidRPr="009A4978" w:rsidRDefault="00543AB2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3AB2" w:rsidRPr="009A4978" w:rsidRDefault="00543AB2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3AB2" w:rsidRDefault="00543AB2" w:rsidP="00A741BF"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433525,30</w:t>
            </w:r>
          </w:p>
        </w:tc>
      </w:tr>
      <w:tr w:rsidR="00543AB2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3AB2" w:rsidRPr="009A4978" w:rsidRDefault="00543AB2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3AB2" w:rsidRPr="009A4978" w:rsidRDefault="00543AB2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3AB2" w:rsidRDefault="00543AB2" w:rsidP="00A741BF"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433525,30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96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ДОЛГОСРОЧНЫЕ ПАРАМЕТРЫ РЕГУЛИРОВАНИЯ</w:t>
            </w:r>
          </w:p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ДЕЯТЕЛЬНОСТИ КОНЦЕССИОНЕРА</w:t>
            </w:r>
          </w:p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(Указанный критерий определяется в зависимости от сферы деятельности и по каждой сфере устанавливается отдельно.)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96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2. Долгосрочные параметры деятельности концессионера в отношении централизованных систем водоснабжения (в сфере холодного водоснабжения) </w:t>
            </w:r>
            <w:r w:rsidR="00FA3117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Старокульшариповск</w:t>
            </w:r>
            <w:r w:rsidR="00445224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о</w:t>
            </w:r>
            <w:r w:rsidR="00FA3117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го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Асекеевского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Оренбургской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 области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543AB2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730,0тыс руб</w:t>
            </w:r>
            <w:r w:rsidR="00121F38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5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2.2. Показатели энергосбережения и энергетической эффективности: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6D001A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Уровень потерь воды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14,7%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14,0%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13,3%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58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2.2.2. Удельный расход электроэнергии, кВт.ч./куб.м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5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58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2.3. Нормативный уровень прибыли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96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ПЛАНОВЫЕ ЗНАЧЕНИЯ ПОКАЗАТЕЛЕЙ ДЕЯТЕЛЬНОСТИ КОНЦЕССИОНЕРА</w:t>
            </w:r>
          </w:p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 xml:space="preserve">в отношении централизованных систем водоснабжения (в сфере холодного водоснабжения) </w:t>
            </w:r>
            <w:r w:rsidR="00FA31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Старокульшариповского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Асекеевского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 xml:space="preserve">Оренбургской 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 xml:space="preserve"> области.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5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3. Плановые значения показателей деятельности концессионера: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58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3.2. 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Прогнозный предельный (максимальный) рост необходимой валовой выручки от осуществления деятельности в сфере холодного водоснабжения 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без учета изменения объемов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отношению к каждому предыдущему году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2019 и далее рекомендуется применять на уровне прогнозного показателя индекса потребительских цен согласно данным Минэкономразвития Российской Федерации (от 06.05.2016) - 104,3%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2041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5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Принятие Концедентом на себя части расходов на создание и (или) реконструкцию, использование (эксплуатацию) объекта концессионного соглашения.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58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4. 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Концедентом на себя части расходов на создание и (или) реконструкцию, использование (эксплуатацию) объекта концессионного соглашения, на каждый год действия концессионного соглашения, руб.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5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D7E9A" w:rsidRPr="00121F38" w:rsidRDefault="00AD7E9A" w:rsidP="00121F3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D7E9A" w:rsidRPr="00AD7E9A" w:rsidRDefault="00AD7E9A" w:rsidP="00121F3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Порядок, место и срок предоставления конкурсной документации: 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Конкурсная документация предоставляется в письменной форме на основании поданного в письменной форме заявления любого заинтересованного лица в течение двух рабочих дней со дня получения соответствующего заявления по адресу: </w:t>
      </w:r>
      <w:r w:rsidR="00522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461727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Российская Федерация, 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Оренбургская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область, 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Асекеевский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</w:t>
      </w:r>
      <w:r w:rsidR="0054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с.Стар</w:t>
      </w:r>
      <w:r w:rsidR="004452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54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кульшарипово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</w:t>
      </w:r>
      <w:r w:rsidR="0054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Центральная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-1</w:t>
      </w:r>
      <w:r w:rsidR="0054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38</w:t>
      </w:r>
      <w:r w:rsidR="00C35C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D7E9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 10.00 до 12.00 и с 14.00 до 16.00 по местному времени в рабочие дни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Конкурсная документация доступна для ознакомления на Официальных сайтах torgi.gov.ru</w:t>
      </w:r>
      <w:r w:rsidR="00522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</w:t>
      </w:r>
      <w:r w:rsidR="00543AB2" w:rsidRPr="00543AB2">
        <w:rPr>
          <w:szCs w:val="28"/>
          <w:lang w:val="pt-BR"/>
        </w:rPr>
        <w:t xml:space="preserve"> </w:t>
      </w:r>
      <w:r w:rsidR="00543AB2" w:rsidRPr="007D046E">
        <w:rPr>
          <w:szCs w:val="28"/>
          <w:lang w:val="pt-BR"/>
        </w:rPr>
        <w:t>http</w:t>
      </w:r>
      <w:r w:rsidR="00543AB2" w:rsidRPr="007D046E">
        <w:rPr>
          <w:szCs w:val="28"/>
        </w:rPr>
        <w:t>:</w:t>
      </w:r>
      <w:r w:rsidR="00543AB2" w:rsidRPr="007D046E">
        <w:rPr>
          <w:noProof/>
          <w:szCs w:val="28"/>
        </w:rPr>
        <w:t>//</w:t>
      </w:r>
      <w:r w:rsidR="00543AB2" w:rsidRPr="007D046E">
        <w:rPr>
          <w:szCs w:val="28"/>
        </w:rPr>
        <w:t>амосс.рф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Плата за предоставление Конкурсной документации не взимается.</w:t>
      </w:r>
    </w:p>
    <w:p w:rsidR="00AD7E9A" w:rsidRPr="00AD7E9A" w:rsidRDefault="00AD7E9A" w:rsidP="00121F3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платы, взимаемой концедентом за предоставление конкурсной документации: </w:t>
      </w:r>
      <w:r w:rsidRPr="00A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плата не установлена</w:t>
      </w:r>
    </w:p>
    <w:p w:rsidR="00AD7E9A" w:rsidRPr="00AD7E9A" w:rsidRDefault="00AD7E9A" w:rsidP="00121F3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Место нахождения, почтовый адрес, номера телефонов конкурсной комиссии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Конкурсная комиссия располагается по адресу: </w:t>
      </w:r>
      <w:r w:rsidR="00522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461727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Российская Федерация, Оренбургская область, Асекеевский район, </w:t>
      </w:r>
      <w:r w:rsidR="00522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с.Стар</w:t>
      </w:r>
      <w:r w:rsidR="004452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522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кульшарипово</w:t>
      </w:r>
      <w:r w:rsidR="005222D9"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</w:t>
      </w:r>
      <w:r w:rsidR="00522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Центральная-138,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тел. 8-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35351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522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24-6-01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D7E9A" w:rsidRPr="004072C9" w:rsidRDefault="00AD7E9A" w:rsidP="00121F3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Порядок, место и срок предоставления заявок на участие в конкурсе: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Заявки на участие в Конкурсе представляются Заявителем, либо лицом, уполномоченным действовать от имени Заявителя, в конкурсную комиссию, расположенную по адресу: </w:t>
      </w:r>
      <w:r w:rsidR="00522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461727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Российская Федерация, Оренбургская область, Асекеевский район, </w:t>
      </w:r>
      <w:r w:rsidR="00522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с.Стар</w:t>
      </w:r>
      <w:r w:rsidR="004452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522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кульшарипово</w:t>
      </w:r>
      <w:r w:rsidR="005222D9"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</w:t>
      </w:r>
      <w:r w:rsidR="00522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Центральная-138,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 в запечатанном конверте с пометкой: «ЗАЯВКА НА УЧАСТИЕ В КОНКУРСЕ НА ПРАВО ЗАКЛЮЧЕНИЯ КОНЦЕССИОННОГО СОГЛАШЕНИЯ В ОТНОШЕНИИ ОБЪЕКТОВ ВОДОСНАБЖЕНИЯ, РАСПОЛОЖЕННЫХ НА ТЕРРИТОРИИ </w:t>
      </w:r>
      <w:r w:rsidR="00522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СТАРОКУЛЬШАРИПОВСКОГО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АСЕКЕЕВСКОГО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ОРЕНБУРГСКОЙ 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ОБЛАСТИ» </w:t>
      </w:r>
      <w:r w:rsidRPr="004072C9">
        <w:rPr>
          <w:rFonts w:ascii="Times New Roman" w:eastAsia="Times New Roman" w:hAnsi="Times New Roman" w:cs="Times New Roman"/>
          <w:sz w:val="27"/>
          <w:szCs w:val="27"/>
          <w:lang w:eastAsia="ru-RU"/>
        </w:rPr>
        <w:t>с 10.00 до 12.00 и с 14.00 до 16.00 по местному времени в рабочие дни </w:t>
      </w:r>
      <w:r w:rsidR="00C35C6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 «19» сентября 2019 года по «31</w:t>
      </w:r>
      <w:r w:rsidRPr="004072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» </w:t>
      </w:r>
      <w:r w:rsidR="00FA311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ок</w:t>
      </w:r>
      <w:r w:rsidR="004072C9" w:rsidRPr="004072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тября</w:t>
      </w:r>
      <w:r w:rsidRPr="004072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2019 года.</w:t>
      </w:r>
    </w:p>
    <w:p w:rsidR="00AD7E9A" w:rsidRPr="00AD7E9A" w:rsidRDefault="00AD7E9A" w:rsidP="00121F3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на участие в конкурсе должны отвечать требованиям, установленным Конкурсной документацией, и содержать документы и материалы, предусмотренные конкурсной документацией и подтверждающие соответствие заявителей требованиям, предъявляемым к участникам конкурса.</w:t>
      </w:r>
    </w:p>
    <w:p w:rsidR="00AD7E9A" w:rsidRPr="00AD7E9A" w:rsidRDefault="00AD7E9A" w:rsidP="00121F3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Размер задатка, порядок и сроки его внесения, реквизиты счета, на который вносится задаток: 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Задаток, вносимый в обеспечение исполнения обязательства по заключению концессионного соглашения, НЕ ПРЕДУСМОТРЕН.</w:t>
      </w:r>
    </w:p>
    <w:p w:rsidR="00AD7E9A" w:rsidRPr="004072C9" w:rsidRDefault="00AD7E9A" w:rsidP="00121F3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Место, дата и время вскрытия конвертов с заявками на участие в конкурсе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Конверты с Заявками вскрываются на заседании Конкурсной комиссии по адресу: </w:t>
      </w:r>
      <w:r w:rsidR="00522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461727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Российская Федерация, Оренбургская область, Асекеевский район, </w:t>
      </w:r>
      <w:r w:rsidR="00522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с.Стар</w:t>
      </w:r>
      <w:r w:rsidR="004452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522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кульшарипово</w:t>
      </w:r>
      <w:r w:rsidR="005222D9"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</w:t>
      </w:r>
      <w:r w:rsidR="00522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Центральная-138,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11 час. 00 мин. по 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местному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072C9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времени </w:t>
      </w:r>
      <w:r w:rsidR="00C35C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«0</w:t>
      </w:r>
      <w:r w:rsidR="00FA31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Pr="004072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» </w:t>
      </w:r>
      <w:r w:rsidR="00C35C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ноября</w:t>
      </w:r>
      <w:r w:rsidRPr="004072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2019 года.</w:t>
      </w:r>
    </w:p>
    <w:p w:rsidR="00AD7E9A" w:rsidRPr="00AD7E9A" w:rsidRDefault="00AD7E9A" w:rsidP="00121F3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Порядок, место и срок представления конкурсных предложений: 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Конкурсное предложение оформляется в письменной</w:t>
      </w: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форме в двух экземплярах (оригинал и копия), каждый из которых удостоверяется подписью участника</w:t>
      </w: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конкурса, и представляется в конкурсную комиссию в отдельном запечатанном конверте с пометкой</w:t>
      </w: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«КОНКУРСНОЕ ПРЕДЛОЖЕНИЕ ПО КОНКУРСУ НА ПРАВО ЗАКЛЮЧЕНИЯ КОНЦЕССИОННОГО СОГЛАШЕНИЯ В ОТНОШЕНИИ ОБЪЕКТОВ ВОДОСНАБЖЕНИЯ, РАСПОЛОЖЕННЫХ НА ТЕРРИТОРИИ </w:t>
      </w:r>
      <w:r w:rsidR="00522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СТАРОКУЛЬШАРИПОВСКОГО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АСЕКЕЕВСКОГО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ОРЕНБУРГСКОЙ 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ОБЛАСТИ». К конкурсному предложению</w:t>
      </w: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прилагается удостоверенная подписью участника конкурса опись представленных им документов и</w:t>
      </w: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материалов в двух экземплярах, оригинал которой остается в конкурсной комиссии, копия – у</w:t>
      </w: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участника конкурса</w:t>
      </w: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AD7E9A" w:rsidRPr="00121F38" w:rsidRDefault="00AD7E9A" w:rsidP="00121F3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Конкурсные предложения представляются по адресу: </w:t>
      </w:r>
      <w:r w:rsidR="00522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461727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Российская Федерация, Оренбургская область, Асекеевский район, </w:t>
      </w:r>
      <w:r w:rsidR="00522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с.Стар</w:t>
      </w:r>
      <w:r w:rsidR="004452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522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кульшарипово</w:t>
      </w:r>
      <w:r w:rsidR="005222D9"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</w:t>
      </w:r>
      <w:r w:rsidR="00522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Центральная-138,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D7E9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 10.00 до 12.00 и с 14.00 до 16.00 по местному времени в рабочие дни </w:t>
      </w:r>
      <w:r w:rsidR="004072C9" w:rsidRPr="004072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 «</w:t>
      </w:r>
      <w:r w:rsidR="00FA31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</w:t>
      </w:r>
      <w:r w:rsidR="00C35C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Pr="004072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» </w:t>
      </w:r>
      <w:r w:rsidR="00FA31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ноября</w:t>
      </w:r>
      <w:r w:rsidRPr="004072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C35C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2019 г. по «06</w:t>
      </w:r>
      <w:r w:rsidRPr="004072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» </w:t>
      </w:r>
      <w:r w:rsidR="002406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февраля</w:t>
      </w:r>
      <w:r w:rsidR="004072C9" w:rsidRPr="004072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4726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2020</w:t>
      </w:r>
      <w:r w:rsidRPr="004072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г.</w:t>
      </w:r>
    </w:p>
    <w:p w:rsidR="00AD7E9A" w:rsidRPr="00AD7E9A" w:rsidRDefault="00AD7E9A" w:rsidP="00121F3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Конкурсные предложения должны отвечать требованиям, установленным к таким предложениям конкурсной документацией, и содержать документы и материалы, предусмотренные конкурсной документацией и подтверждающие соответствие участников требованиям, предъявляемым к участникам конкурса.</w:t>
      </w:r>
    </w:p>
    <w:p w:rsidR="00AD7E9A" w:rsidRPr="004072C9" w:rsidRDefault="00AD7E9A" w:rsidP="00121F3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Место, дата и время вскрытия конвертов с конкурсными предложениями: 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Конверты с Конкурсными предложениями вскрываются на заседании Конкурсной комиссии по адресу: </w:t>
      </w:r>
      <w:r w:rsidR="00522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461727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Российская Федерация, Оренбургская область, Асекеевский район, </w:t>
      </w:r>
      <w:r w:rsidR="00522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с.Стар</w:t>
      </w:r>
      <w:r w:rsidR="004452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522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кульшарипово</w:t>
      </w:r>
      <w:r w:rsidR="005222D9"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</w:t>
      </w:r>
      <w:r w:rsidR="00522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Центральная-138,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11 час. 00 мин. по 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местному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времени </w:t>
      </w: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r w:rsidR="00C35C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07</w:t>
      </w:r>
      <w:r w:rsidRPr="004072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» </w:t>
      </w:r>
      <w:r w:rsidR="004726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февраля 2020</w:t>
      </w:r>
      <w:r w:rsidRPr="004072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года.</w:t>
      </w:r>
    </w:p>
    <w:p w:rsidR="00AD7E9A" w:rsidRPr="00AD7E9A" w:rsidRDefault="00AD7E9A" w:rsidP="00121F3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 определения победителя конкурса: </w:t>
      </w:r>
      <w:r w:rsidRPr="00AD7E9A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Победителем конкурса признается Участник конкурса, предложивший наилучшие условия, определяемые в порядке, предусмотренном Конкурсной документацией. В случае, если два и более Конкурсных предложения содержат равные наилучшие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</w:p>
    <w:p w:rsidR="00AD7E9A" w:rsidRPr="007D75DD" w:rsidRDefault="00AD7E9A" w:rsidP="00121F3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7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Срок подписания членами конкурсной комиссии протокола о резу</w:t>
      </w:r>
      <w:r w:rsidR="00C35C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льтатах проведения конкурса: «17</w:t>
      </w:r>
      <w:r w:rsidRPr="007D7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» </w:t>
      </w:r>
      <w:r w:rsidR="002406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февраля</w:t>
      </w:r>
      <w:r w:rsidR="001A61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2020</w:t>
      </w:r>
      <w:r w:rsidRPr="007D7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года.</w:t>
      </w:r>
    </w:p>
    <w:p w:rsidR="00AD7E9A" w:rsidRPr="007D75DD" w:rsidRDefault="00AD7E9A" w:rsidP="00A53823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7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Срок подписания концессионного</w:t>
      </w: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соглашения: 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Концедент в течение 5 (пяти)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Концессионного соглашения, включающий в себя условия этого соглашения, определенные решением о заключении Концессионного соглашения, Конкурсной документацией и представленным Победителем конкурса Конкурсным предложением. Концессионное соглашение должно быть подписано в срок 10 рабочих дней со дня направления такому Участнику конкурса проекта Концессионного </w:t>
      </w:r>
      <w:r w:rsidRPr="007D75D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соглашения — </w:t>
      </w:r>
      <w:r w:rsidR="00C35C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позднее 06.03</w:t>
      </w:r>
      <w:r w:rsidR="007D75DD" w:rsidRPr="007D7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.2020</w:t>
      </w:r>
      <w:r w:rsidRPr="007D7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</w:t>
      </w:r>
      <w:r w:rsidRPr="007D75D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83352" w:rsidRDefault="00D83352"/>
    <w:p w:rsidR="00D83352" w:rsidRDefault="00D83352"/>
    <w:p w:rsidR="00D83352" w:rsidRDefault="00D83352"/>
    <w:p w:rsidR="00D83352" w:rsidRDefault="00D83352"/>
    <w:p w:rsidR="00D83352" w:rsidRDefault="00D83352"/>
    <w:p w:rsidR="00D83352" w:rsidRDefault="00D83352" w:rsidP="00A93CB7">
      <w:pPr>
        <w:spacing w:before="100" w:beforeAutospacing="1" w:after="0" w:line="240" w:lineRule="auto"/>
      </w:pPr>
    </w:p>
    <w:sectPr w:rsidR="00D83352" w:rsidSect="004A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3E94"/>
    <w:multiLevelType w:val="multilevel"/>
    <w:tmpl w:val="5CDE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32CFA"/>
    <w:multiLevelType w:val="multilevel"/>
    <w:tmpl w:val="7182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24AFE"/>
    <w:multiLevelType w:val="multilevel"/>
    <w:tmpl w:val="8B581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5F2EC0"/>
    <w:multiLevelType w:val="multilevel"/>
    <w:tmpl w:val="54AA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3352"/>
    <w:rsid w:val="000A7E33"/>
    <w:rsid w:val="00121F38"/>
    <w:rsid w:val="00152257"/>
    <w:rsid w:val="001A6185"/>
    <w:rsid w:val="001D2128"/>
    <w:rsid w:val="00240629"/>
    <w:rsid w:val="0038672B"/>
    <w:rsid w:val="003B74C7"/>
    <w:rsid w:val="003C55E4"/>
    <w:rsid w:val="004072C9"/>
    <w:rsid w:val="00433A1A"/>
    <w:rsid w:val="00445224"/>
    <w:rsid w:val="00472689"/>
    <w:rsid w:val="004A61C7"/>
    <w:rsid w:val="005222D9"/>
    <w:rsid w:val="00543AB2"/>
    <w:rsid w:val="006D001A"/>
    <w:rsid w:val="007D75DD"/>
    <w:rsid w:val="0086707E"/>
    <w:rsid w:val="008841BA"/>
    <w:rsid w:val="00976AB4"/>
    <w:rsid w:val="009C2F7B"/>
    <w:rsid w:val="00A53823"/>
    <w:rsid w:val="00A93CB7"/>
    <w:rsid w:val="00AD7E9A"/>
    <w:rsid w:val="00B07F29"/>
    <w:rsid w:val="00C35C6B"/>
    <w:rsid w:val="00C873D8"/>
    <w:rsid w:val="00D774DD"/>
    <w:rsid w:val="00D83352"/>
    <w:rsid w:val="00E066CC"/>
    <w:rsid w:val="00E30DEB"/>
    <w:rsid w:val="00E46920"/>
    <w:rsid w:val="00FA3117"/>
    <w:rsid w:val="00FB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8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33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Чкалово сс</dc:creator>
  <cp:lastModifiedBy>1</cp:lastModifiedBy>
  <cp:revision>13</cp:revision>
  <cp:lastPrinted>2019-07-29T11:02:00Z</cp:lastPrinted>
  <dcterms:created xsi:type="dcterms:W3CDTF">2019-07-02T07:57:00Z</dcterms:created>
  <dcterms:modified xsi:type="dcterms:W3CDTF">2019-09-18T11:10:00Z</dcterms:modified>
</cp:coreProperties>
</file>