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2C" w:rsidRDefault="00F351F2" w:rsidP="00F351F2">
      <w:r>
        <w:t xml:space="preserve">             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55312C" w:rsidRPr="0021547F" w:rsidTr="00937275">
        <w:trPr>
          <w:cantSplit/>
          <w:trHeight w:val="360"/>
        </w:trPr>
        <w:tc>
          <w:tcPr>
            <w:tcW w:w="9790" w:type="dxa"/>
          </w:tcPr>
          <w:p w:rsidR="0055312C" w:rsidRPr="0021547F" w:rsidRDefault="0055312C" w:rsidP="009372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355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02920" cy="601980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12C" w:rsidRPr="00666E57" w:rsidTr="00937275">
        <w:trPr>
          <w:cantSplit/>
          <w:trHeight w:val="853"/>
        </w:trPr>
        <w:tc>
          <w:tcPr>
            <w:tcW w:w="9790" w:type="dxa"/>
          </w:tcPr>
          <w:p w:rsidR="0055312C" w:rsidRPr="0093355F" w:rsidRDefault="0055312C" w:rsidP="00937275">
            <w:pPr>
              <w:pStyle w:val="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Pr="0093355F">
              <w:rPr>
                <w:sz w:val="28"/>
              </w:rPr>
              <w:t xml:space="preserve">  МУНИЦИПАЛЬНОГО ОБРАЗОВАНИЯ </w:t>
            </w:r>
          </w:p>
          <w:p w:rsidR="0055312C" w:rsidRPr="0093355F" w:rsidRDefault="0055312C" w:rsidP="00937275">
            <w:pPr>
              <w:pStyle w:val="3"/>
            </w:pPr>
            <w:r>
              <w:rPr>
                <w:sz w:val="28"/>
              </w:rPr>
              <w:t>СТАРОКУЛЬШАРИПОВСКИЙ</w:t>
            </w:r>
            <w:r w:rsidRPr="0093355F">
              <w:rPr>
                <w:sz w:val="28"/>
              </w:rPr>
              <w:t xml:space="preserve"> СЕЛЬСОВЕТ</w:t>
            </w:r>
          </w:p>
          <w:p w:rsidR="0055312C" w:rsidRPr="0093355F" w:rsidRDefault="0055312C" w:rsidP="00937275">
            <w:pPr>
              <w:pStyle w:val="2"/>
            </w:pPr>
            <w:r w:rsidRPr="0093355F">
              <w:t>АСЕКЕЕВСКОГО РАЙОНА  ОРЕНБУРГСКОЙ ОБЛАСТИ</w:t>
            </w:r>
          </w:p>
          <w:p w:rsidR="0055312C" w:rsidRPr="0093355F" w:rsidRDefault="0055312C" w:rsidP="00937275">
            <w:pPr>
              <w:pStyle w:val="2"/>
            </w:pPr>
          </w:p>
          <w:p w:rsidR="0055312C" w:rsidRPr="00247614" w:rsidRDefault="0055312C" w:rsidP="00247614">
            <w:pPr>
              <w:pStyle w:val="4"/>
              <w:spacing w:line="360" w:lineRule="auto"/>
              <w:rPr>
                <w:sz w:val="32"/>
                <w:szCs w:val="32"/>
              </w:rPr>
            </w:pPr>
            <w:proofErr w:type="gramStart"/>
            <w:r w:rsidRPr="0093355F">
              <w:rPr>
                <w:sz w:val="32"/>
                <w:szCs w:val="32"/>
              </w:rPr>
              <w:t>П</w:t>
            </w:r>
            <w:proofErr w:type="gramEnd"/>
            <w:r w:rsidRPr="0093355F">
              <w:rPr>
                <w:sz w:val="32"/>
                <w:szCs w:val="32"/>
              </w:rPr>
              <w:t xml:space="preserve"> О С Т А Н О В Л Е Н И </w:t>
            </w:r>
            <w:r w:rsidR="00247614">
              <w:rPr>
                <w:sz w:val="32"/>
                <w:szCs w:val="32"/>
              </w:rPr>
              <w:t>Е</w:t>
            </w:r>
          </w:p>
        </w:tc>
      </w:tr>
    </w:tbl>
    <w:p w:rsidR="0055312C" w:rsidRDefault="00F351F2" w:rsidP="00F351F2">
      <w:r>
        <w:t xml:space="preserve">                                                                      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F351F2" w:rsidRPr="001A1B7F" w:rsidTr="006B1701">
        <w:trPr>
          <w:cantSplit/>
          <w:trHeight w:val="853"/>
        </w:trPr>
        <w:tc>
          <w:tcPr>
            <w:tcW w:w="9790" w:type="dxa"/>
          </w:tcPr>
          <w:tbl>
            <w:tblPr>
              <w:tblW w:w="10080" w:type="dxa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F351F2" w:rsidRPr="001A1B7F" w:rsidTr="0055312C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F351F2" w:rsidRPr="001A1B7F" w:rsidRDefault="00717CCF" w:rsidP="006B1701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53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июня  2019</w:t>
                  </w:r>
                  <w:r w:rsidR="00F351F2" w:rsidRPr="001A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351F2" w:rsidRPr="001A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Старокульшарипово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F351F2" w:rsidRPr="001A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553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="00F351F2" w:rsidRPr="001A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</w:t>
                  </w:r>
                  <w:proofErr w:type="spellStart"/>
                  <w:proofErr w:type="gramStart"/>
                  <w:r w:rsidR="00F351F2" w:rsidRPr="001A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="00C24037">
                    <w:rPr>
                      <w:sz w:val="24"/>
                      <w:szCs w:val="24"/>
                    </w:rPr>
                    <w:pict>
                      <v:line id="_x0000_s1026" style="position:absolute;left:0;text-align:left;flip:y;z-index:251660288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F351F2" w:rsidRPr="001A1B7F" w:rsidRDefault="00F351F2" w:rsidP="006B1701">
            <w:pPr>
              <w:rPr>
                <w:sz w:val="24"/>
                <w:szCs w:val="24"/>
              </w:rPr>
            </w:pPr>
          </w:p>
        </w:tc>
      </w:tr>
    </w:tbl>
    <w:p w:rsidR="00BD2CA6" w:rsidRPr="001A1B7F" w:rsidRDefault="00BD2CA6" w:rsidP="00F3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CA6" w:rsidRPr="00533552" w:rsidRDefault="00F351F2" w:rsidP="00F351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3552">
        <w:rPr>
          <w:rFonts w:ascii="Times New Roman" w:hAnsi="Times New Roman" w:cs="Times New Roman"/>
          <w:color w:val="000000"/>
          <w:sz w:val="24"/>
          <w:szCs w:val="24"/>
        </w:rPr>
        <w:t>О назначении публичных слушаний</w:t>
      </w:r>
    </w:p>
    <w:p w:rsidR="00BD2CA6" w:rsidRPr="00533552" w:rsidRDefault="00BD2CA6" w:rsidP="00BD2C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2CA6" w:rsidRPr="00533552" w:rsidRDefault="00E00782" w:rsidP="007247F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03DEA" w:rsidRPr="00533552">
        <w:rPr>
          <w:rFonts w:ascii="Times New Roman" w:hAnsi="Times New Roman" w:cs="Times New Roman"/>
          <w:color w:val="000000"/>
          <w:sz w:val="24"/>
          <w:szCs w:val="24"/>
        </w:rPr>
        <w:t>На основании статьи 28 Федерального закона от 06.10.2003 №131 –ФЗ «</w:t>
      </w:r>
      <w:proofErr w:type="gramStart"/>
      <w:r w:rsidR="00803DEA" w:rsidRPr="0053355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="00803DEA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Федерации»,</w:t>
      </w:r>
      <w:proofErr w:type="gramStart"/>
      <w:r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E15" w:rsidRPr="005335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CD6E15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статей 5.1, 45, 46 </w:t>
      </w:r>
      <w:r w:rsidR="00BD2CA6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 № 190-ФЗ от 2</w:t>
      </w:r>
      <w:r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9.12.2004г., статьи 14 Устава муниципального образования </w:t>
      </w:r>
      <w:r w:rsidR="00BD2CA6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Старокульшариповский сельсовет,</w:t>
      </w:r>
      <w:r w:rsidR="00533552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обращения акционерн</w:t>
      </w:r>
      <w:r w:rsidR="00927E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3552" w:rsidRPr="00533552">
        <w:rPr>
          <w:rFonts w:ascii="Times New Roman" w:hAnsi="Times New Roman" w:cs="Times New Roman"/>
          <w:color w:val="000000"/>
          <w:sz w:val="24"/>
          <w:szCs w:val="24"/>
        </w:rPr>
        <w:t>го общества «</w:t>
      </w:r>
      <w:proofErr w:type="spellStart"/>
      <w:r w:rsidR="00533552" w:rsidRPr="00533552">
        <w:rPr>
          <w:rFonts w:ascii="Times New Roman" w:hAnsi="Times New Roman" w:cs="Times New Roman"/>
          <w:color w:val="000000"/>
          <w:sz w:val="24"/>
          <w:szCs w:val="24"/>
        </w:rPr>
        <w:t>Оренбургнефть</w:t>
      </w:r>
      <w:proofErr w:type="spellEnd"/>
      <w:r w:rsidR="00533552" w:rsidRPr="005335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47FD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CA6" w:rsidRPr="00533552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533552" w:rsidRDefault="007247FD" w:rsidP="005335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1.Провести </w:t>
      </w:r>
      <w:r w:rsidR="00E515E1" w:rsidRPr="00533552">
        <w:rPr>
          <w:rFonts w:ascii="Times New Roman" w:hAnsi="Times New Roman" w:cs="Times New Roman"/>
          <w:color w:val="000000"/>
          <w:sz w:val="24"/>
          <w:szCs w:val="24"/>
        </w:rPr>
        <w:t>публичные слушания</w:t>
      </w:r>
      <w:r w:rsidR="00803DEA" w:rsidRPr="00533552">
        <w:rPr>
          <w:rFonts w:ascii="Times New Roman" w:hAnsi="Times New Roman" w:cs="Times New Roman"/>
          <w:sz w:val="24"/>
          <w:szCs w:val="24"/>
        </w:rPr>
        <w:t xml:space="preserve"> по рассмотрению документации по планировке территории (проекта планировки территории совмещенный с проектом межевания территории) для строительства объекта АО «</w:t>
      </w:r>
      <w:proofErr w:type="spellStart"/>
      <w:r w:rsidR="00803DEA" w:rsidRPr="00533552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803DEA" w:rsidRPr="00533552">
        <w:rPr>
          <w:rFonts w:ascii="Times New Roman" w:hAnsi="Times New Roman" w:cs="Times New Roman"/>
          <w:sz w:val="24"/>
          <w:szCs w:val="24"/>
        </w:rPr>
        <w:t>»: 4473П «Реконструкция инфраструктуры для запуска скважин ГТМ 2018г ООО «</w:t>
      </w:r>
      <w:proofErr w:type="spellStart"/>
      <w:r w:rsidR="00803DEA" w:rsidRPr="00533552">
        <w:rPr>
          <w:rFonts w:ascii="Times New Roman" w:hAnsi="Times New Roman" w:cs="Times New Roman"/>
          <w:sz w:val="24"/>
          <w:szCs w:val="24"/>
        </w:rPr>
        <w:t>Бугурусланнефть</w:t>
      </w:r>
      <w:proofErr w:type="spellEnd"/>
      <w:proofErr w:type="gramStart"/>
      <w:r w:rsidR="00803DEA" w:rsidRPr="00533552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803DEA" w:rsidRPr="00533552">
        <w:rPr>
          <w:rFonts w:ascii="Times New Roman" w:hAnsi="Times New Roman" w:cs="Times New Roman"/>
          <w:sz w:val="24"/>
          <w:szCs w:val="24"/>
        </w:rPr>
        <w:t xml:space="preserve"> границах МО Старокульшариповский</w:t>
      </w:r>
      <w:r w:rsidR="00533552" w:rsidRPr="00533552">
        <w:rPr>
          <w:rFonts w:ascii="Times New Roman" w:hAnsi="Times New Roman" w:cs="Times New Roman"/>
          <w:sz w:val="24"/>
          <w:szCs w:val="24"/>
        </w:rPr>
        <w:t xml:space="preserve"> </w:t>
      </w:r>
      <w:r w:rsidR="00803DEA" w:rsidRPr="00533552">
        <w:rPr>
          <w:rFonts w:ascii="Times New Roman" w:hAnsi="Times New Roman" w:cs="Times New Roman"/>
          <w:sz w:val="24"/>
          <w:szCs w:val="24"/>
        </w:rPr>
        <w:t>сельсовет Асекеевского</w:t>
      </w:r>
      <w:r w:rsidR="00533552" w:rsidRPr="00533552">
        <w:rPr>
          <w:rFonts w:ascii="Times New Roman" w:hAnsi="Times New Roman" w:cs="Times New Roman"/>
          <w:sz w:val="24"/>
          <w:szCs w:val="24"/>
        </w:rPr>
        <w:t xml:space="preserve"> </w:t>
      </w:r>
      <w:r w:rsidR="00803DEA" w:rsidRPr="00533552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CD6E15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22 июля  2019</w:t>
      </w:r>
      <w:r w:rsidR="008229AD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года в 12</w:t>
      </w:r>
      <w:r w:rsidR="001A1B7F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местному времени в здании Старокульшариповского сельского Дома культуры, по адресу: Асекеевский район, с.Старокульшарипово,  ул.</w:t>
      </w:r>
      <w:r w:rsidR="00191846" w:rsidRPr="0053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552"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533552">
        <w:rPr>
          <w:rFonts w:ascii="Times New Roman" w:hAnsi="Times New Roman" w:cs="Times New Roman"/>
          <w:color w:val="000000"/>
          <w:sz w:val="24"/>
          <w:szCs w:val="24"/>
        </w:rPr>
        <w:t>, 107</w:t>
      </w:r>
    </w:p>
    <w:p w:rsidR="007247FD" w:rsidRPr="00533552" w:rsidRDefault="007247FD" w:rsidP="00533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03DEA"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публичные слушания проводятся в форме слушаний с участием жителей муниципального образования Старокульшариповский сельсовет.</w:t>
      </w:r>
    </w:p>
    <w:p w:rsidR="007247FD" w:rsidRPr="00533552" w:rsidRDefault="00533552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3</w:t>
      </w:r>
      <w:r w:rsidR="007247FD" w:rsidRPr="005335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proofErr w:type="gramStart"/>
      <w:r w:rsidR="007247FD" w:rsidRPr="005335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Контроль за</w:t>
      </w:r>
      <w:proofErr w:type="gramEnd"/>
      <w:r w:rsidR="007247FD" w:rsidRPr="005335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исполнением постановления оставляю за собой.</w:t>
      </w:r>
    </w:p>
    <w:p w:rsidR="007247FD" w:rsidRPr="00533552" w:rsidRDefault="00533552" w:rsidP="00724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7247FD" w:rsidRPr="005335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7247FD"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после опубликования.</w:t>
      </w:r>
    </w:p>
    <w:p w:rsidR="00803DEA" w:rsidRPr="00533552" w:rsidRDefault="00803DEA" w:rsidP="00803DEA">
      <w:pPr>
        <w:pStyle w:val="p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33552">
        <w:rPr>
          <w:color w:val="000000"/>
        </w:rPr>
        <w:t xml:space="preserve">          </w:t>
      </w:r>
    </w:p>
    <w:p w:rsidR="00803DEA" w:rsidRPr="00533552" w:rsidRDefault="00803DEA" w:rsidP="00803D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552">
        <w:rPr>
          <w:rStyle w:val="s2"/>
          <w:color w:val="000000"/>
        </w:rPr>
        <w:t xml:space="preserve">   </w:t>
      </w:r>
    </w:p>
    <w:p w:rsidR="007247FD" w:rsidRPr="00533552" w:rsidRDefault="007247FD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47FD" w:rsidRDefault="007247FD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                                                                                 Р.Н.Хафизов</w:t>
      </w:r>
    </w:p>
    <w:p w:rsidR="00533552" w:rsidRPr="00533552" w:rsidRDefault="00533552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533552" w:rsidP="00533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A1B7F"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Разослано: в дело, прокурору района, ОО</w:t>
      </w:r>
      <w:proofErr w:type="gramStart"/>
      <w:r w:rsidR="001A1B7F"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A1B7F" w:rsidRPr="0053355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 w:rsidR="001A1B7F" w:rsidRPr="00533552">
        <w:rPr>
          <w:rFonts w:ascii="Times New Roman" w:hAnsi="Times New Roman" w:cs="Times New Roman"/>
          <w:color w:val="000000"/>
          <w:sz w:val="24"/>
          <w:szCs w:val="24"/>
        </w:rPr>
        <w:t>Нефтепромгражданпроект</w:t>
      </w:r>
      <w:proofErr w:type="spellEnd"/>
      <w:r w:rsidR="001A1B7F" w:rsidRPr="0053355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1B7F" w:rsidRPr="00533552" w:rsidRDefault="001A1B7F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1A1B7F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1A1B7F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1A1B7F" w:rsidP="007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1A1B7F" w:rsidP="009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1B7F" w:rsidRPr="00533552" w:rsidRDefault="001A1B7F" w:rsidP="001A1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7FD" w:rsidRPr="007247FD" w:rsidRDefault="007247FD" w:rsidP="00533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47FD" w:rsidRPr="007247FD" w:rsidRDefault="007247FD" w:rsidP="00724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CA6" w:rsidRDefault="00BD2CA6"/>
    <w:sectPr w:rsidR="00BD2CA6" w:rsidSect="0072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F44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CA6"/>
    <w:rsid w:val="00191846"/>
    <w:rsid w:val="001A1B7F"/>
    <w:rsid w:val="00235099"/>
    <w:rsid w:val="00247614"/>
    <w:rsid w:val="0025636E"/>
    <w:rsid w:val="00266098"/>
    <w:rsid w:val="003562E8"/>
    <w:rsid w:val="004415C9"/>
    <w:rsid w:val="00533552"/>
    <w:rsid w:val="0055312C"/>
    <w:rsid w:val="00717CCF"/>
    <w:rsid w:val="007247FD"/>
    <w:rsid w:val="00724B9B"/>
    <w:rsid w:val="007C5C07"/>
    <w:rsid w:val="00803DEA"/>
    <w:rsid w:val="008229AD"/>
    <w:rsid w:val="00927EE7"/>
    <w:rsid w:val="00975277"/>
    <w:rsid w:val="00AD357D"/>
    <w:rsid w:val="00B87ABC"/>
    <w:rsid w:val="00BD2CA6"/>
    <w:rsid w:val="00C24037"/>
    <w:rsid w:val="00CD6E15"/>
    <w:rsid w:val="00CF63D5"/>
    <w:rsid w:val="00D14C00"/>
    <w:rsid w:val="00DC7886"/>
    <w:rsid w:val="00E00782"/>
    <w:rsid w:val="00E515E1"/>
    <w:rsid w:val="00F3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9B"/>
  </w:style>
  <w:style w:type="paragraph" w:styleId="3">
    <w:name w:val="heading 3"/>
    <w:basedOn w:val="a"/>
    <w:next w:val="a"/>
    <w:link w:val="30"/>
    <w:qFormat/>
    <w:rsid w:val="005531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531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F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247FD"/>
    <w:rPr>
      <w:rFonts w:cs="Times New Roman"/>
      <w:color w:val="0000FF"/>
      <w:u w:val="single"/>
    </w:rPr>
  </w:style>
  <w:style w:type="character" w:styleId="a6">
    <w:name w:val="Strong"/>
    <w:basedOn w:val="a0"/>
    <w:qFormat/>
    <w:rsid w:val="007247FD"/>
    <w:rPr>
      <w:rFonts w:cs="Times New Roman"/>
      <w:b/>
      <w:bCs/>
    </w:rPr>
  </w:style>
  <w:style w:type="paragraph" w:styleId="a7">
    <w:name w:val="No Spacing"/>
    <w:qFormat/>
    <w:rsid w:val="007247F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55312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5312C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553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531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803DEA"/>
  </w:style>
  <w:style w:type="paragraph" w:customStyle="1" w:styleId="p6">
    <w:name w:val="p6"/>
    <w:basedOn w:val="a"/>
    <w:rsid w:val="0080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2019-06-28T07:08:00Z</cp:lastPrinted>
  <dcterms:created xsi:type="dcterms:W3CDTF">2016-09-14T11:37:00Z</dcterms:created>
  <dcterms:modified xsi:type="dcterms:W3CDTF">2019-06-28T07:08:00Z</dcterms:modified>
</cp:coreProperties>
</file>