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E6" w:rsidRDefault="00FD01E6"/>
    <w:tbl>
      <w:tblPr>
        <w:tblpPr w:leftFromText="180" w:rightFromText="180" w:horzAnchor="margin" w:tblpY="388"/>
        <w:tblW w:w="0" w:type="auto"/>
        <w:tblLook w:val="01E0" w:firstRow="1" w:lastRow="1" w:firstColumn="1" w:lastColumn="1" w:noHBand="0" w:noVBand="0"/>
      </w:tblPr>
      <w:tblGrid>
        <w:gridCol w:w="9570"/>
      </w:tblGrid>
      <w:tr w:rsidR="00FD01E6" w:rsidRPr="00FD01E6" w:rsidTr="0026694A">
        <w:tc>
          <w:tcPr>
            <w:tcW w:w="9570" w:type="dxa"/>
          </w:tcPr>
          <w:p w:rsidR="00FD01E6" w:rsidRPr="00FD01E6" w:rsidRDefault="00FD01E6" w:rsidP="00FD01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D01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FD01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748D97" wp14:editId="1B68A7DC">
                  <wp:extent cx="503555" cy="626745"/>
                  <wp:effectExtent l="19050" t="0" r="0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1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FD01E6" w:rsidRPr="00FD01E6" w:rsidRDefault="00FD01E6" w:rsidP="00A5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1E6" w:rsidRPr="00FD01E6" w:rsidRDefault="00FD01E6" w:rsidP="00FD01E6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D01E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СОВЕТ ДЕПУТАТОВ</w:t>
            </w:r>
          </w:p>
          <w:p w:rsidR="00FD01E6" w:rsidRPr="00FD01E6" w:rsidRDefault="00FD01E6" w:rsidP="00F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D01E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D01E6" w:rsidRPr="00FD01E6" w:rsidRDefault="000670CB" w:rsidP="00FD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СТАРОКУЛЬШАРИПОВСКИЙ</w:t>
            </w:r>
            <w:r w:rsidR="00FD01E6" w:rsidRPr="00FD01E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СЕЛЬСОВЕТ</w:t>
            </w:r>
          </w:p>
          <w:p w:rsidR="000670CB" w:rsidRDefault="00FD01E6" w:rsidP="000670C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D01E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АСЕКЕЕВСКОГО РАЙОНА </w:t>
            </w:r>
            <w:r w:rsidR="000670C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ab/>
            </w:r>
            <w:r w:rsidRPr="00FD01E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ОРЕНБУРГСКОЙ ОБЛАСТИ</w:t>
            </w:r>
          </w:p>
          <w:p w:rsidR="000670CB" w:rsidRDefault="000670CB" w:rsidP="000670C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FD01E6" w:rsidRPr="00FD01E6" w:rsidRDefault="000670CB" w:rsidP="000670CB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ПЯТОГО</w:t>
            </w:r>
            <w:r w:rsidR="00FD01E6" w:rsidRPr="00FD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СОЗЫВА</w:t>
            </w:r>
          </w:p>
          <w:p w:rsidR="00FD01E6" w:rsidRPr="00FD01E6" w:rsidRDefault="00FD01E6" w:rsidP="00FD01E6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01E6" w:rsidRPr="00FD01E6" w:rsidRDefault="00FD01E6" w:rsidP="00FD01E6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D01E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РЕШЕНИЕ</w:t>
            </w:r>
          </w:p>
          <w:p w:rsidR="00FD01E6" w:rsidRPr="00FD01E6" w:rsidRDefault="00FD01E6" w:rsidP="00FD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D01E6" w:rsidRPr="00FD01E6" w:rsidRDefault="00735D55" w:rsidP="00FD01E6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14.11</w:t>
      </w:r>
      <w:r w:rsidR="00FD01E6" w:rsidRPr="00FD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FD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D01E6" w:rsidRPr="00FD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01E6" w:rsidRPr="00FD0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FD01E6" w:rsidRPr="00FD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FD01E6" w:rsidRPr="00FD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01E6" w:rsidRPr="00FD0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FD01E6" w:rsidRPr="00FD01E6" w:rsidRDefault="00FD01E6" w:rsidP="00FD0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образования </w:t>
      </w:r>
      <w:proofErr w:type="spellStart"/>
      <w:r w:rsidR="00067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Старокульшариповский</w:t>
      </w:r>
      <w:proofErr w:type="spellEnd"/>
      <w:r w:rsidR="00067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от 13.11.2024 №120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FD0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налоге на имущество физических лиц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D01E6" w:rsidRPr="00FD01E6" w:rsidRDefault="00FD01E6" w:rsidP="00FD01E6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0670CB" w:rsidP="00FD01E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70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соответствии с Федеральным законом ФЗ </w:t>
      </w:r>
      <w:r w:rsidRPr="000670CB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FD01E6" w:rsidRPr="0006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="00FD01E6" w:rsidRPr="00067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Уставом муниципального образования </w:t>
      </w:r>
      <w:proofErr w:type="spellStart"/>
      <w:r w:rsidRPr="000670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Старокульшариповский</w:t>
      </w:r>
      <w:proofErr w:type="spellEnd"/>
      <w:r w:rsidR="00FD01E6" w:rsidRPr="0006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1E6" w:rsidRPr="000670C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FD01E6" w:rsidRPr="00067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proofErr w:type="spellStart"/>
      <w:r w:rsidR="00FD01E6" w:rsidRPr="00067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Асекеевского</w:t>
      </w:r>
      <w:proofErr w:type="spellEnd"/>
      <w:r w:rsidR="00FD01E6" w:rsidRPr="00067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FD01E6" w:rsidRPr="00FD0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Оренбургской области, Совет депутатов решил:</w:t>
      </w:r>
    </w:p>
    <w:p w:rsidR="00584B0A" w:rsidRDefault="00FD01E6" w:rsidP="00584B0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Pr="00FD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«О налоге на имущество физических лиц»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решением Совет</w:t>
      </w:r>
      <w:r w:rsidR="000670C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депутатов от 13.11.2024 г №120</w:t>
      </w:r>
      <w:r w:rsidR="0058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FD01E6" w:rsidRDefault="00584B0A" w:rsidP="00584B0A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FD01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 Налоговые ставки 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 w:rsidR="00FD01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71F0" w:rsidRPr="00FD01E6" w:rsidRDefault="00B871F0" w:rsidP="00B871F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 налога устанавливаются в следующих размерах:</w:t>
      </w:r>
    </w:p>
    <w:p w:rsidR="00B871F0" w:rsidRPr="00FD01E6" w:rsidRDefault="00B871F0" w:rsidP="00B871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66"/>
        <w:gridCol w:w="2105"/>
      </w:tblGrid>
      <w:tr w:rsidR="00B871F0" w:rsidRPr="00FD01E6" w:rsidTr="0026694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FD01E6" w:rsidRDefault="00B871F0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Вид имущества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FD01E6" w:rsidRDefault="00B871F0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Ставка налога, процентов</w:t>
            </w:r>
          </w:p>
        </w:tc>
      </w:tr>
      <w:tr w:rsidR="00B871F0" w:rsidRPr="00FD01E6" w:rsidTr="0026694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FD01E6" w:rsidRDefault="00B871F0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1) жилые дома, части жилых домов, квартиры, части квартир, комнаты;</w:t>
            </w:r>
          </w:p>
          <w:p w:rsidR="00B871F0" w:rsidRPr="00FD01E6" w:rsidRDefault="00B871F0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- объекты незавершенного строительства в случае, если проектируемым назначением таких объектов является жилой дом.</w:t>
            </w:r>
          </w:p>
          <w:p w:rsidR="00B871F0" w:rsidRPr="00FD01E6" w:rsidRDefault="00B871F0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- единые недвижимые комплексы, в состав которых входит хотя бы один жилой дом;</w:t>
            </w:r>
          </w:p>
          <w:p w:rsidR="00B871F0" w:rsidRPr="00FD01E6" w:rsidRDefault="00B871F0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 xml:space="preserve">- гаражи и </w:t>
            </w:r>
            <w:proofErr w:type="spellStart"/>
            <w:proofErr w:type="gramStart"/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-места</w:t>
            </w:r>
            <w:proofErr w:type="gramEnd"/>
            <w:r w:rsidRPr="00FD01E6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расположенных в объектах налогообложения, указанных в подпункте 2 настоящего пункта;</w:t>
            </w:r>
          </w:p>
          <w:p w:rsidR="00B871F0" w:rsidRPr="00FD01E6" w:rsidRDefault="00B871F0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 xml:space="preserve">-хозяйственные строения или сооружения, площадь </w:t>
            </w:r>
            <w:r w:rsidRPr="00FD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FD01E6" w:rsidRDefault="00B871F0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F0" w:rsidRPr="00FD01E6" w:rsidRDefault="00B871F0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F0" w:rsidRPr="00FD01E6" w:rsidRDefault="00B871F0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F0" w:rsidRPr="00FD01E6" w:rsidRDefault="00B871F0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F0" w:rsidRPr="00FD01E6" w:rsidRDefault="00B871F0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871F0" w:rsidRPr="00FD01E6" w:rsidTr="0026694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FD01E6" w:rsidRDefault="00B871F0" w:rsidP="00B8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объекты налогообложения, включенные в перечень, определяемый в соответствии с пунктом 7 статьи 378.2 Налогового Кодекса РФ, объекты налогообложения, предусмотренные абзацем вторым пункта 10 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тьи 378.2 Налогового Кодекса РФ</w:t>
            </w: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FD01E6" w:rsidRDefault="00B871F0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F0" w:rsidRPr="00FD01E6" w:rsidRDefault="00B871F0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F0" w:rsidRPr="00FD01E6" w:rsidRDefault="00B871F0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71F0" w:rsidRPr="00FD01E6" w:rsidRDefault="00B871F0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1F0" w:rsidRPr="00FD01E6" w:rsidTr="0026694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FD01E6" w:rsidRDefault="00CE443D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2.1) </w:t>
            </w:r>
            <w:bookmarkStart w:id="0" w:name="_GoBack"/>
            <w:bookmarkEnd w:id="0"/>
            <w:r w:rsidR="00B871F0" w:rsidRPr="00B871F0"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0" w:rsidRPr="00FD01E6" w:rsidRDefault="00735D55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B871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71F0" w:rsidRPr="00FD01E6" w:rsidTr="0026694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FD01E6" w:rsidRDefault="00CE443D" w:rsidP="0026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71F0" w:rsidRPr="00FD01E6">
              <w:rPr>
                <w:rFonts w:ascii="Times New Roman" w:hAnsi="Times New Roman" w:cs="Times New Roman"/>
                <w:sz w:val="28"/>
                <w:szCs w:val="28"/>
              </w:rPr>
              <w:t>) прочие объекты налогообложения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F0" w:rsidRPr="00FD01E6" w:rsidRDefault="00B871F0" w:rsidP="00266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1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B871F0" w:rsidRPr="00FD01E6" w:rsidRDefault="00B871F0" w:rsidP="00FD01E6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B0A" w:rsidRDefault="00FD01E6" w:rsidP="00584B0A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0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="000670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</w:t>
      </w:r>
      <w:r w:rsidR="00584B0A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иповский</w:t>
      </w:r>
      <w:proofErr w:type="spellEnd"/>
      <w:r w:rsidR="0058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r w:rsidR="00067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B0A" w:rsidRPr="00584B0A" w:rsidRDefault="00FD01E6" w:rsidP="00584B0A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опубликовать в газете муниципального образования </w:t>
      </w:r>
      <w:proofErr w:type="spellStart"/>
      <w:r w:rsidR="000670CB" w:rsidRPr="00584B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Старокульшариповский</w:t>
      </w:r>
      <w:proofErr w:type="spellEnd"/>
      <w:r w:rsidR="000670CB" w:rsidRPr="0058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«Народный Совет</w:t>
      </w:r>
      <w:r w:rsidR="00584B0A" w:rsidRPr="00584B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разместить на официальном сайте</w:t>
      </w:r>
      <w:r w:rsidR="00584B0A" w:rsidRPr="00584B0A">
        <w:rPr>
          <w:sz w:val="28"/>
          <w:szCs w:val="28"/>
        </w:rPr>
        <w:t xml:space="preserve"> </w:t>
      </w:r>
      <w:r w:rsidR="00584B0A" w:rsidRPr="00584B0A">
        <w:rPr>
          <w:rFonts w:ascii="Times New Roman" w:hAnsi="Times New Roman" w:cs="Times New Roman"/>
          <w:sz w:val="28"/>
          <w:szCs w:val="28"/>
        </w:rPr>
        <w:t>http://амосс.</w:t>
      </w:r>
      <w:proofErr w:type="spellStart"/>
      <w:r w:rsidR="00584B0A" w:rsidRPr="00584B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84B0A">
        <w:rPr>
          <w:rFonts w:ascii="Times New Roman" w:hAnsi="Times New Roman" w:cs="Times New Roman"/>
          <w:sz w:val="28"/>
          <w:szCs w:val="28"/>
        </w:rPr>
        <w:t>.</w:t>
      </w:r>
    </w:p>
    <w:p w:rsidR="00FD01E6" w:rsidRPr="00FD01E6" w:rsidRDefault="00584B0A" w:rsidP="00584B0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01E6" w:rsidRPr="00FD01E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FD01E6" w:rsidRPr="00FD01E6" w:rsidRDefault="00FD01E6" w:rsidP="00FD01E6">
      <w:pPr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B0A" w:rsidRDefault="000670CB" w:rsidP="00584B0A">
      <w:pPr>
        <w:widowControl w:val="0"/>
        <w:tabs>
          <w:tab w:val="left" w:pos="1003"/>
        </w:tabs>
        <w:autoSpaceDE w:val="0"/>
        <w:autoSpaceDN w:val="0"/>
        <w:adjustRightInd w:val="0"/>
        <w:spacing w:after="0" w:line="317" w:lineRule="exact"/>
        <w:ind w:hanging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1E6" w:rsidRPr="00FD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Совета депутатов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О.Г.Ахметгареева</w:t>
      </w:r>
      <w:proofErr w:type="spellEnd"/>
    </w:p>
    <w:p w:rsidR="00FD01E6" w:rsidRPr="00FD01E6" w:rsidRDefault="00584B0A" w:rsidP="00584B0A">
      <w:pPr>
        <w:widowControl w:val="0"/>
        <w:tabs>
          <w:tab w:val="left" w:pos="1003"/>
        </w:tabs>
        <w:autoSpaceDE w:val="0"/>
        <w:autoSpaceDN w:val="0"/>
        <w:adjustRightInd w:val="0"/>
        <w:spacing w:after="0" w:line="317" w:lineRule="exact"/>
        <w:ind w:hanging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01E6" w:rsidRPr="00FD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</w:t>
      </w:r>
      <w:r w:rsidR="0006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0670CB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Н.А.Калимов</w:t>
      </w:r>
      <w:proofErr w:type="spellEnd"/>
    </w:p>
    <w:p w:rsidR="00FD01E6" w:rsidRPr="00FD01E6" w:rsidRDefault="00FD01E6" w:rsidP="00FD01E6">
      <w:pPr>
        <w:tabs>
          <w:tab w:val="left" w:pos="100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в дело, прокуратуре,  финансовому отделу администрации </w:t>
      </w:r>
      <w:proofErr w:type="spellStart"/>
      <w:r w:rsidRPr="00FD01E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Pr="00FD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Межрайонной ИФНС России №3 по Оренбургской области</w:t>
      </w:r>
      <w:r w:rsidRPr="00FD01E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1E6" w:rsidRPr="00FD01E6" w:rsidRDefault="00FD01E6" w:rsidP="00FD01E6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01E6" w:rsidRPr="00FD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4384"/>
    <w:multiLevelType w:val="hybridMultilevel"/>
    <w:tmpl w:val="AC0614C8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1">
    <w:nsid w:val="24F05479"/>
    <w:multiLevelType w:val="hybridMultilevel"/>
    <w:tmpl w:val="FE6AD630"/>
    <w:lvl w:ilvl="0" w:tplc="A2483D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4B7E46"/>
    <w:multiLevelType w:val="multilevel"/>
    <w:tmpl w:val="A718C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3">
    <w:nsid w:val="3F2F3513"/>
    <w:multiLevelType w:val="hybridMultilevel"/>
    <w:tmpl w:val="BF82621A"/>
    <w:lvl w:ilvl="0" w:tplc="A248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4"/>
    <w:rsid w:val="000670CB"/>
    <w:rsid w:val="001B54B1"/>
    <w:rsid w:val="00330814"/>
    <w:rsid w:val="003740A6"/>
    <w:rsid w:val="003F5DB4"/>
    <w:rsid w:val="00515D2D"/>
    <w:rsid w:val="00584B0A"/>
    <w:rsid w:val="00735D55"/>
    <w:rsid w:val="00A54C79"/>
    <w:rsid w:val="00B871F0"/>
    <w:rsid w:val="00B90292"/>
    <w:rsid w:val="00BB1E23"/>
    <w:rsid w:val="00CE443D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01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D0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1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01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D0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1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Кутлуево</dc:creator>
  <cp:lastModifiedBy>Пользователь Windows</cp:lastModifiedBy>
  <cp:revision>9</cp:revision>
  <cp:lastPrinted>2025-11-17T06:57:00Z</cp:lastPrinted>
  <dcterms:created xsi:type="dcterms:W3CDTF">2025-08-19T05:47:00Z</dcterms:created>
  <dcterms:modified xsi:type="dcterms:W3CDTF">2025-11-17T06:57:00Z</dcterms:modified>
</cp:coreProperties>
</file>