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9" w:rsidRDefault="00DE75D9" w:rsidP="00DE75D9">
      <w:pPr>
        <w:pStyle w:val="3"/>
        <w:rPr>
          <w:sz w:val="28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9" w:rsidRDefault="00DE75D9" w:rsidP="00DE75D9">
      <w:pPr>
        <w:pStyle w:val="3"/>
        <w:rPr>
          <w:sz w:val="28"/>
        </w:rPr>
      </w:pPr>
      <w:r>
        <w:rPr>
          <w:sz w:val="28"/>
        </w:rPr>
        <w:t xml:space="preserve">ГЛАВА  МУНИЦИПАЛЬНОГО ОБРАЗОВАНИЯ </w:t>
      </w:r>
    </w:p>
    <w:p w:rsidR="00DE75D9" w:rsidRDefault="00DE75D9" w:rsidP="00DE75D9">
      <w:pPr>
        <w:pStyle w:val="3"/>
      </w:pPr>
      <w:r>
        <w:rPr>
          <w:sz w:val="28"/>
        </w:rPr>
        <w:t>СТАРОКУЛЬШАРИПОВСКИЙ СЕЛЬСОВЕТ</w:t>
      </w:r>
    </w:p>
    <w:p w:rsidR="00DE75D9" w:rsidRDefault="00DE75D9" w:rsidP="00DE75D9">
      <w:pPr>
        <w:pStyle w:val="2"/>
      </w:pPr>
      <w:r>
        <w:t>АСЕКЕЕВСКОГО РАЙОНА  ОРЕНБУРГСКОЙ ОБЛАСТИ</w:t>
      </w:r>
    </w:p>
    <w:p w:rsidR="00DE75D9" w:rsidRDefault="00DE75D9" w:rsidP="00DE75D9">
      <w:pPr>
        <w:pStyle w:val="2"/>
      </w:pPr>
    </w:p>
    <w:p w:rsidR="00DE75D9" w:rsidRDefault="00DE75D9" w:rsidP="00DE75D9">
      <w:pPr>
        <w:pStyle w:val="4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E75D9" w:rsidRPr="00B02702" w:rsidRDefault="00F0473D" w:rsidP="00DE75D9">
      <w:r>
        <w:pict>
          <v:line id="_x0000_s1026" style="position:absolute;flip:y;z-index:251660288" from="0,12.45pt" to="477pt,12.45pt" strokeweight="3.5pt">
            <v:stroke linestyle="thinThick"/>
          </v:line>
        </w:pict>
      </w:r>
    </w:p>
    <w:p w:rsidR="00DE75D9" w:rsidRPr="00F17F81" w:rsidRDefault="00DE75D9" w:rsidP="00DE75D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F17F81">
        <w:rPr>
          <w:rFonts w:ascii="Times New Roman" w:hAnsi="Times New Roman"/>
          <w:sz w:val="24"/>
          <w:szCs w:val="24"/>
        </w:rPr>
        <w:t>12 октября      2016года           с. Старокульшарипово                           № 48  -</w:t>
      </w:r>
      <w:proofErr w:type="spellStart"/>
      <w:proofErr w:type="gramStart"/>
      <w:r w:rsidRPr="00F17F8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17F8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E75D9" w:rsidRPr="00DE75D9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510C" w:rsidRPr="00F17F81" w:rsidRDefault="00C4510C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подготовке проекта внесения изменений</w:t>
      </w:r>
    </w:p>
    <w:p w:rsidR="00C4510C" w:rsidRPr="00F17F81" w:rsidRDefault="00C4510C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Правила землепользования и застройки</w:t>
      </w:r>
      <w:r w:rsidR="00DE75D9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Старокульшариповского сельсовета</w:t>
      </w:r>
    </w:p>
    <w:p w:rsidR="00C4510C" w:rsidRPr="00F17F81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Асекеевского </w:t>
      </w:r>
      <w:r w:rsidR="00C4510C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района</w:t>
      </w:r>
    </w:p>
    <w:p w:rsidR="00C4510C" w:rsidRPr="00F17F81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Оренбургской </w:t>
      </w:r>
      <w:r w:rsidR="00C4510C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области</w:t>
      </w:r>
    </w:p>
    <w:p w:rsid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предписания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строительства, жилищно-коммунального и дорожного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озяйства Оренбургской области «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мер по приведению Правил землепользования и застройки муниципальных образований Оренбургской области в </w:t>
      </w:r>
      <w:proofErr w:type="spellStart"/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соответветствие</w:t>
      </w:r>
      <w:proofErr w:type="spellEnd"/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Федерального закона от 3 июля 2016г. № 373 –ФЗ «О внесении изменений в градостроительный кодекс Российской Федерации….»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уставом 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Старокульшариповский 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4510C" w:rsidRP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C4510C" w:rsidRPr="00DE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4510C" w:rsidRPr="00DE75D9" w:rsidRDefault="00C4510C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Приступить к подготовке проекта внесения изменения в Правила землепользования и застройки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Старокульшариповского сельсовета Асекеевского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Оренбургской области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жденные решением Совета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Старокульшариповский сельсовет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июля 2014 года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137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дале</w:t>
      </w:r>
      <w:proofErr w:type="gramStart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землепользования и застройки)</w:t>
      </w:r>
    </w:p>
    <w:p w:rsidR="00C4510C" w:rsidRPr="00DE75D9" w:rsidRDefault="00C4510C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4F6567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4F6567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Финансирование работ осуществить за счет средств бюджета администрации муниципа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образования Старокульшариповский сельсовет.</w:t>
      </w:r>
    </w:p>
    <w:p w:rsidR="004F6567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Старокульшариповский сельсовет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в сети Интернет.</w:t>
      </w:r>
    </w:p>
    <w:p w:rsidR="00C4510C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4510C" w:rsidRPr="00F17F81" w:rsidRDefault="00F17F81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510C"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постановление вступает в силу </w:t>
      </w: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84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обнародования.</w:t>
      </w:r>
    </w:p>
    <w:p w:rsidR="00C4510C" w:rsidRP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                                                Р.Н.Хафизов</w:t>
      </w:r>
    </w:p>
    <w:p w:rsid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F81" w:rsidRDefault="00F17F81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10C" w:rsidRPr="00DE75D9" w:rsidRDefault="00C4510C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4510C" w:rsidRPr="00DE75D9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B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 w:rsidR="00CB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48 от 12.10.2016г</w:t>
      </w:r>
    </w:p>
    <w:p w:rsidR="00C4510C" w:rsidRPr="00DE75D9" w:rsidRDefault="00C4510C" w:rsidP="00CB76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C4510C" w:rsidRPr="00DE75D9" w:rsidRDefault="00C4510C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MS Mincho" w:eastAsia="Times New Roman" w:hAnsi="MS Mincho" w:cs="Times New Roman"/>
          <w:color w:val="000000"/>
          <w:sz w:val="24"/>
          <w:szCs w:val="24"/>
          <w:lang w:eastAsia="ru-RU"/>
        </w:rPr>
        <w:t xml:space="preserve">　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044"/>
        <w:gridCol w:w="2493"/>
        <w:gridCol w:w="2885"/>
      </w:tblGrid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Исполнитель, ответственное лицо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B229E3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8343F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Обнародование </w:t>
            </w:r>
            <w:r w:rsidR="00C4510C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участников публичных слушаний по подготовке проекта внесения изменений в Правила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762E88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</w:t>
            </w:r>
            <w:r w:rsidR="00C4510C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проекта Правил, протокола публичных слушан</w:t>
            </w:r>
            <w:r w:rsidR="00C8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заключения в Совет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муниципального образования </w:t>
            </w:r>
            <w:r w:rsidR="00C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Старокульшариповский сельсовет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течение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4967C3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ED5441" w:rsidP="00762E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</w:t>
            </w:r>
            <w:r w:rsidR="00517D4A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утверждённых Правил землепользования и застройки в порядке, установленно</w:t>
            </w:r>
            <w:r w:rsidR="0076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для официального обнародования </w:t>
            </w:r>
            <w:r w:rsidR="00517D4A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517D4A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DE75D9" w:rsidRDefault="00517D4A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4C1799" w:rsidRPr="00DE75D9" w:rsidRDefault="00762E88" w:rsidP="00DE75D9">
      <w:pPr>
        <w:jc w:val="both"/>
        <w:rPr>
          <w:rFonts w:ascii="Times New Roman" w:hAnsi="Times New Roman" w:cs="Times New Roman"/>
        </w:rPr>
      </w:pPr>
    </w:p>
    <w:sectPr w:rsidR="004C1799" w:rsidRPr="00DE75D9" w:rsidSect="00C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10C"/>
    <w:rsid w:val="00033390"/>
    <w:rsid w:val="00064938"/>
    <w:rsid w:val="004967C3"/>
    <w:rsid w:val="004F6567"/>
    <w:rsid w:val="00517D4A"/>
    <w:rsid w:val="00683C14"/>
    <w:rsid w:val="00762E88"/>
    <w:rsid w:val="007A4386"/>
    <w:rsid w:val="00846456"/>
    <w:rsid w:val="00B229E3"/>
    <w:rsid w:val="00B7786E"/>
    <w:rsid w:val="00C4510C"/>
    <w:rsid w:val="00C8343F"/>
    <w:rsid w:val="00CB76E3"/>
    <w:rsid w:val="00CC2965"/>
    <w:rsid w:val="00DE75D9"/>
    <w:rsid w:val="00ED5441"/>
    <w:rsid w:val="00F0473D"/>
    <w:rsid w:val="00F17F81"/>
    <w:rsid w:val="00F2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1</cp:lastModifiedBy>
  <cp:revision>11</cp:revision>
  <cp:lastPrinted>2016-10-12T06:56:00Z</cp:lastPrinted>
  <dcterms:created xsi:type="dcterms:W3CDTF">2016-10-06T05:41:00Z</dcterms:created>
  <dcterms:modified xsi:type="dcterms:W3CDTF">2016-10-27T07:00:00Z</dcterms:modified>
</cp:coreProperties>
</file>