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D5" w:rsidRDefault="00D808D5">
      <w:r>
        <w:t xml:space="preserve">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504825" cy="6000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90"/>
      </w:tblGrid>
      <w:tr w:rsidR="008C7ED5" w:rsidTr="00D808D5">
        <w:trPr>
          <w:cantSplit/>
          <w:trHeight w:val="853"/>
        </w:trPr>
        <w:tc>
          <w:tcPr>
            <w:tcW w:w="9790" w:type="dxa"/>
          </w:tcPr>
          <w:p w:rsidR="005C0172" w:rsidRPr="005C0172" w:rsidRDefault="005C0172" w:rsidP="005C017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gramStart"/>
            <w:r w:rsidRPr="005C017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</w:t>
            </w:r>
            <w:proofErr w:type="gramEnd"/>
            <w:r w:rsidRPr="005C017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О С Т А Н О В Л Е Н И Е</w:t>
            </w:r>
          </w:p>
          <w:p w:rsidR="005C0172" w:rsidRPr="005C0172" w:rsidRDefault="005C0172" w:rsidP="005C017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1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ГЛАВЫ МУНИЦИПАЛЬНОГО ОБРАЗОВАНИЯ </w:t>
            </w:r>
          </w:p>
          <w:p w:rsidR="005C0172" w:rsidRPr="005C0172" w:rsidRDefault="005C0172" w:rsidP="005C017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172">
              <w:rPr>
                <w:rFonts w:ascii="Times New Roman" w:hAnsi="Times New Roman" w:cs="Times New Roman"/>
                <w:b/>
                <w:sz w:val="28"/>
                <w:szCs w:val="28"/>
              </w:rPr>
              <w:t>СТАРОКУЛЬШАРИПОВСКИЙ  СЕЛЬСОВЕТ</w:t>
            </w:r>
          </w:p>
          <w:p w:rsidR="005C0172" w:rsidRPr="005C0172" w:rsidRDefault="005C0172" w:rsidP="005C017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172">
              <w:rPr>
                <w:rFonts w:ascii="Times New Roman" w:hAnsi="Times New Roman" w:cs="Times New Roman"/>
                <w:b/>
                <w:sz w:val="28"/>
                <w:szCs w:val="28"/>
              </w:rPr>
              <w:t>АСЕКЕЕВСКОГО  РАЙОНА ОРЕНБУРГСКОЙ ОБЛАСТИ</w:t>
            </w:r>
          </w:p>
          <w:tbl>
            <w:tblPr>
              <w:tblW w:w="0" w:type="auto"/>
              <w:tblInd w:w="31" w:type="dxa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H w:val="thinThickSmallGap" w:sz="24" w:space="0" w:color="auto"/>
                <w:insideV w:val="thinThickSmallGap" w:sz="24" w:space="0" w:color="auto"/>
              </w:tblBorders>
              <w:tblLayout w:type="fixed"/>
              <w:tblLook w:val="04A0"/>
            </w:tblPr>
            <w:tblGrid>
              <w:gridCol w:w="10080"/>
            </w:tblGrid>
            <w:tr w:rsidR="005C0172" w:rsidTr="005C0172">
              <w:trPr>
                <w:trHeight w:val="120"/>
              </w:trPr>
              <w:tc>
                <w:tcPr>
                  <w:tcW w:w="10080" w:type="dxa"/>
                  <w:tcBorders>
                    <w:top w:val="thinThickSmallGap" w:sz="24" w:space="0" w:color="auto"/>
                    <w:left w:val="nil"/>
                    <w:bottom w:val="nil"/>
                    <w:right w:val="nil"/>
                  </w:tcBorders>
                </w:tcPr>
                <w:p w:rsidR="005C0172" w:rsidRDefault="006637A8" w:rsidP="005C73D3">
                  <w:pPr>
                    <w:widowControl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</w:t>
                  </w:r>
                  <w:r w:rsidR="001A1037" w:rsidRPr="001A1037">
                    <w:pict>
                      <v:line id="_x0000_s1026" style="position:absolute;left:0;text-align:left;flip:y;z-index:251658240;mso-position-horizontal-relative:text;mso-position-vertical-relative:text" from="-6.95pt,-1.25pt" to="470.05pt,-1.25pt" strokeweight="3.5pt">
                        <v:stroke linestyle="thinThick"/>
                      </v:line>
                    </w:pict>
                  </w:r>
                </w:p>
              </w:tc>
            </w:tr>
          </w:tbl>
          <w:p w:rsidR="008C7ED5" w:rsidRPr="004C5B85" w:rsidRDefault="008C7ED5" w:rsidP="00E779B2"/>
        </w:tc>
      </w:tr>
    </w:tbl>
    <w:p w:rsidR="006637A8" w:rsidRDefault="00133912" w:rsidP="00133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ED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AC6AE3" w:rsidRDefault="00AC6AE3" w:rsidP="000F67A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Положении</w:t>
      </w:r>
    </w:p>
    <w:p w:rsidR="00AC6AE3" w:rsidRDefault="00AC6AE3" w:rsidP="000F67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порядке сообщения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 администрации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F67A4">
        <w:rPr>
          <w:rFonts w:ascii="Times New Roman" w:hAnsi="Times New Roman" w:cs="Times New Roman"/>
          <w:sz w:val="28"/>
          <w:szCs w:val="28"/>
        </w:rPr>
        <w:t xml:space="preserve">пального образования Старокульшариповский </w:t>
      </w:r>
      <w:r>
        <w:rPr>
          <w:rFonts w:ascii="Times New Roman" w:hAnsi="Times New Roman" w:cs="Times New Roman"/>
          <w:sz w:val="28"/>
          <w:szCs w:val="28"/>
        </w:rPr>
        <w:t xml:space="preserve"> сельсовет Асекеевского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она Оренбургской области </w:t>
      </w:r>
      <w:r>
        <w:rPr>
          <w:rFonts w:ascii="Times New Roman" w:hAnsi="Times New Roman" w:cs="Times New Roman"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вести к конфликту интересов</w:t>
      </w:r>
    </w:p>
    <w:p w:rsidR="00AC6AE3" w:rsidRDefault="00AC6AE3" w:rsidP="000F67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AE3" w:rsidRDefault="00AC6AE3" w:rsidP="000F6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 2008 года                № 273 – ФЗ «О противодействии коррупции», Федеральным законом                    от 02 марта 2007 года № 25 – ФЗ «О муниципальной службе в Российской Федерации»,  руководствуясь статьей 27 Устава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F67A4">
        <w:rPr>
          <w:rFonts w:ascii="Times New Roman" w:hAnsi="Times New Roman" w:cs="Times New Roman"/>
          <w:sz w:val="28"/>
          <w:szCs w:val="28"/>
        </w:rPr>
        <w:t xml:space="preserve">ния Старокульшариповский </w:t>
      </w:r>
      <w:r>
        <w:rPr>
          <w:rFonts w:ascii="Times New Roman" w:hAnsi="Times New Roman" w:cs="Times New Roman"/>
          <w:sz w:val="28"/>
          <w:szCs w:val="28"/>
        </w:rPr>
        <w:t xml:space="preserve"> сельсовет, постановляю:</w:t>
      </w:r>
    </w:p>
    <w:p w:rsidR="00AC6AE3" w:rsidRDefault="00AC6AE3" w:rsidP="000F67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Утвердить Положение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порядке сообщения </w:t>
      </w:r>
      <w:r>
        <w:rPr>
          <w:rFonts w:ascii="Times New Roman" w:hAnsi="Times New Roman" w:cs="Times New Roman"/>
          <w:sz w:val="28"/>
          <w:szCs w:val="28"/>
        </w:rPr>
        <w:t>муниципальными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жащими администрации муниципального образования </w:t>
      </w:r>
      <w:r w:rsidR="000F67A4">
        <w:rPr>
          <w:rFonts w:ascii="Times New Roman" w:hAnsi="Times New Roman" w:cs="Times New Roman"/>
          <w:sz w:val="28"/>
          <w:szCs w:val="28"/>
        </w:rPr>
        <w:t>Старокульшарипо</w:t>
      </w:r>
      <w:r w:rsidR="000F67A4">
        <w:rPr>
          <w:rFonts w:ascii="Times New Roman" w:hAnsi="Times New Roman" w:cs="Times New Roman"/>
          <w:sz w:val="28"/>
          <w:szCs w:val="28"/>
        </w:rPr>
        <w:t>в</w:t>
      </w:r>
      <w:r w:rsidR="000F67A4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Асекеевского района Оренбургской области </w:t>
      </w:r>
      <w:r>
        <w:rPr>
          <w:rFonts w:ascii="Times New Roman" w:hAnsi="Times New Roman" w:cs="Times New Roman"/>
          <w:bCs/>
          <w:sz w:val="28"/>
          <w:szCs w:val="28"/>
        </w:rPr>
        <w:t>о возникновении личной заинтересованности при исполнении должностных обязанностей, к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торая приводит или может привести к конфликту интересов </w:t>
      </w:r>
      <w:r>
        <w:rPr>
          <w:rFonts w:ascii="Times New Roman" w:hAnsi="Times New Roman" w:cs="Times New Roman"/>
          <w:sz w:val="28"/>
          <w:szCs w:val="28"/>
        </w:rPr>
        <w:t>согласно прил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жению.</w:t>
      </w:r>
    </w:p>
    <w:p w:rsidR="00AC6AE3" w:rsidRDefault="00AC6AE3" w:rsidP="000F67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C6AE3" w:rsidRDefault="00AC6AE3" w:rsidP="000F67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AC6AE3" w:rsidRDefault="00AC6AE3" w:rsidP="000F67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AE3" w:rsidRDefault="00AC6AE3" w:rsidP="000F67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AE3" w:rsidRDefault="00AC6AE3" w:rsidP="000F67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AE3" w:rsidRDefault="00AC6AE3" w:rsidP="000F67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C6AE3" w:rsidRDefault="00AC6AE3" w:rsidP="000F67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</w:t>
      </w:r>
      <w:r w:rsidR="000F67A4">
        <w:rPr>
          <w:rFonts w:ascii="Times New Roman" w:hAnsi="Times New Roman" w:cs="Times New Roman"/>
          <w:sz w:val="28"/>
          <w:szCs w:val="28"/>
        </w:rPr>
        <w:t xml:space="preserve">               Р.Н.Хафизов</w:t>
      </w:r>
    </w:p>
    <w:p w:rsidR="00AC6AE3" w:rsidRDefault="00AC6AE3" w:rsidP="00AC6AE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AC6AE3" w:rsidRDefault="00AC6AE3" w:rsidP="00AC6AE3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AC6AE3" w:rsidRDefault="00AC6AE3" w:rsidP="000F67A4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Разослано</w:t>
      </w:r>
      <w:r w:rsidR="000F67A4">
        <w:rPr>
          <w:rFonts w:ascii="Times New Roman" w:hAnsi="Times New Roman" w:cs="Times New Roman"/>
        </w:rPr>
        <w:t>:  прокурору района, в дело – 2</w:t>
      </w:r>
    </w:p>
    <w:p w:rsidR="000F67A4" w:rsidRPr="000F67A4" w:rsidRDefault="000F67A4" w:rsidP="000F67A4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AC6AE3" w:rsidRDefault="00AC6AE3" w:rsidP="00AC6AE3">
      <w:pPr>
        <w:pStyle w:val="ConsPlusNonformat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720"/>
        <w:gridCol w:w="3851"/>
      </w:tblGrid>
      <w:tr w:rsidR="00AC6AE3" w:rsidTr="00AC6AE3">
        <w:tc>
          <w:tcPr>
            <w:tcW w:w="5920" w:type="dxa"/>
          </w:tcPr>
          <w:p w:rsidR="00AC6AE3" w:rsidRDefault="00AC6AE3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AC6AE3" w:rsidRPr="000F67A4" w:rsidRDefault="00AC6AE3" w:rsidP="000F6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                                                             к постановлению                                                                                                                главы сельсовета </w:t>
            </w:r>
          </w:p>
          <w:p w:rsidR="00AC6AE3" w:rsidRPr="000F67A4" w:rsidRDefault="00AC6AE3" w:rsidP="000F6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C6AE3" w:rsidRDefault="00AC6AE3" w:rsidP="000F67A4">
      <w:pPr>
        <w:ind w:right="-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</w:t>
      </w:r>
    </w:p>
    <w:p w:rsidR="00AC6AE3" w:rsidRDefault="00AC6AE3" w:rsidP="000F67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ПОЛОЖЕНИЕ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о порядке сообщения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 администрации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0F67A4">
        <w:rPr>
          <w:rFonts w:ascii="Times New Roman" w:hAnsi="Times New Roman" w:cs="Times New Roman"/>
          <w:sz w:val="28"/>
          <w:szCs w:val="28"/>
        </w:rPr>
        <w:t>Старокульшариповский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Асекеевского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она Оренбургской области </w:t>
      </w:r>
      <w:r>
        <w:rPr>
          <w:rFonts w:ascii="Times New Roman" w:hAnsi="Times New Roman" w:cs="Times New Roman"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вести к конфликту интересов</w:t>
      </w:r>
    </w:p>
    <w:p w:rsidR="00AC6AE3" w:rsidRDefault="00AC6AE3" w:rsidP="000F67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C6AE3" w:rsidRDefault="00AC6AE3" w:rsidP="000F67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сообщения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пальными служащими администрации муниципального образования </w:t>
      </w:r>
      <w:r w:rsidR="000F67A4">
        <w:rPr>
          <w:rFonts w:ascii="Times New Roman" w:hAnsi="Times New Roman" w:cs="Times New Roman"/>
          <w:sz w:val="28"/>
          <w:szCs w:val="28"/>
        </w:rPr>
        <w:t>Стар</w:t>
      </w:r>
      <w:r w:rsidR="000F67A4">
        <w:rPr>
          <w:rFonts w:ascii="Times New Roman" w:hAnsi="Times New Roman" w:cs="Times New Roman"/>
          <w:sz w:val="28"/>
          <w:szCs w:val="28"/>
        </w:rPr>
        <w:t>о</w:t>
      </w:r>
      <w:r w:rsidR="000F67A4">
        <w:rPr>
          <w:rFonts w:ascii="Times New Roman" w:hAnsi="Times New Roman" w:cs="Times New Roman"/>
          <w:sz w:val="28"/>
          <w:szCs w:val="28"/>
        </w:rPr>
        <w:t>кульшариповский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Асекеевского района Оренбургской области (д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лее муниципальными служащими администрации сельсовета) о возникнов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C6AE3" w:rsidRDefault="00AC6AE3" w:rsidP="000F67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Муниципальные служащие администрации сельсовета, обязаны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ответствии с Федеральным законом от 02.03.2007 №25 – ФЗ                                         «О муниципальной службе в Российской Федерации», </w:t>
      </w:r>
      <w:hyperlink r:id="rId6" w:history="1">
        <w:r w:rsidRPr="000F67A4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0F67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от 25.12.2008 №273 – ФЗ «О противодействии коррупции», уведомлять в письменной форме представителя нанимателя (работодателя) о возникнов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личной заинтересованности при исполнении должностных обязанностей, которая приводит или может привести к конфликту интересов, а также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нимать меры по предотвращению или урегулированию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конфликта интересов.</w:t>
      </w:r>
    </w:p>
    <w:p w:rsidR="00AC6AE3" w:rsidRDefault="00AC6AE3" w:rsidP="000F67A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 и направляется главе муниципального образования </w:t>
      </w:r>
      <w:r w:rsidR="000F67A4">
        <w:rPr>
          <w:sz w:val="28"/>
          <w:szCs w:val="28"/>
        </w:rPr>
        <w:t>Старокульшариповский</w:t>
      </w:r>
      <w:r>
        <w:rPr>
          <w:sz w:val="28"/>
          <w:szCs w:val="28"/>
        </w:rPr>
        <w:t xml:space="preserve"> сельсовет по форме согласно </w:t>
      </w:r>
      <w:r w:rsidR="000F67A4" w:rsidRPr="000F67A4">
        <w:rPr>
          <w:sz w:val="28"/>
          <w:szCs w:val="28"/>
        </w:rPr>
        <w:t>приложению</w:t>
      </w:r>
      <w:r w:rsidR="000F67A4">
        <w:t>.</w:t>
      </w:r>
    </w:p>
    <w:p w:rsidR="00AC6AE3" w:rsidRDefault="00AC6AE3" w:rsidP="000F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Глава сельсовета осуществляет предварительное рассмотрение ув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домлений. </w:t>
      </w:r>
    </w:p>
    <w:p w:rsidR="00AC6AE3" w:rsidRDefault="00AC6AE3" w:rsidP="000F6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ходе предварительного рассмотрения уведомлений глава сельсов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 имеет право проводить собеседования с муниципальным служащим,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ставившим уведомление, получать от него письменные пояснения, готовить и  направлять от имени главы сельсовета в установленном порядке запросы в федеральные органы государственной власти, органы государственной вл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 субъектов Российской Федерации, иные государственные органы, органы местного самоуправления и заинтересованные организации.</w:t>
      </w:r>
      <w:proofErr w:type="gramEnd"/>
    </w:p>
    <w:p w:rsidR="00AC6AE3" w:rsidRDefault="00AC6AE3" w:rsidP="000F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 По результатам предварительного рассмотрения уведомлений 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готавливается мотивированное заключение на каждое из них.</w:t>
      </w:r>
    </w:p>
    <w:p w:rsidR="00AC6AE3" w:rsidRDefault="00AC6AE3" w:rsidP="000F67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Уведомления, заключения и другие материалы, полученные в ходе предварительного рассмотрения уведомлений, представляются в комиссию по соблюдению требований к служебному поведению муниципальных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жащих и урегулированию конфликта интересов (далее – комиссия) в течение семи рабочих дней со дня поступления уведомлений.</w:t>
      </w:r>
    </w:p>
    <w:p w:rsidR="00AC6AE3" w:rsidRDefault="00AC6AE3" w:rsidP="000F67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запросов, уведомления, заключения и другие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териалы представляются председателю комиссии в течение 45 дней со дня поступления уведомлений. Указанный срок может быть продлен, но не более чем на 30 дней.</w:t>
      </w:r>
    </w:p>
    <w:p w:rsidR="00AC6AE3" w:rsidRDefault="00AC6AE3" w:rsidP="000F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6. Комиссия по результатам рассмотрения уведомлений принимает 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 из следующих решений:</w:t>
      </w:r>
    </w:p>
    <w:p w:rsidR="00AC6AE3" w:rsidRDefault="00AC6AE3" w:rsidP="000F67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стных обязанностей конфликт интересов отсутствует;</w:t>
      </w:r>
    </w:p>
    <w:p w:rsidR="00AC6AE3" w:rsidRDefault="00AC6AE3" w:rsidP="000F67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признать, что при исполнении муниципальным служащим должн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стных обязанностей личная заинтересованность приводит или может приве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 к конфликту интересов;</w:t>
      </w:r>
    </w:p>
    <w:p w:rsidR="00AC6AE3" w:rsidRDefault="00AC6AE3" w:rsidP="000F67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</w:t>
      </w:r>
    </w:p>
    <w:p w:rsidR="00AC6AE3" w:rsidRDefault="00AC6AE3" w:rsidP="000F67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Комиссия в своей работе руководствуется Положением о комиссии по соблюдению требований к служебному поведению и урегулированию конфликта интересов.</w:t>
      </w:r>
    </w:p>
    <w:p w:rsidR="00AC6AE3" w:rsidRDefault="00AC6AE3" w:rsidP="000F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8. В случае принятия решения, предусмотренного </w:t>
      </w:r>
      <w:hyperlink w:anchor="sub_70" w:history="1">
        <w:r w:rsidRPr="000F67A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«б» пункта 6</w:t>
        </w:r>
      </w:hyperlink>
      <w:r w:rsidRPr="000F67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Положения, в соответствии с законодательством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 комиссия рекомендует муниципальному служащему и (или) главе сельсовета принять меры по урегулированию конфликта интер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сов или по недопущению его возникновения.</w:t>
      </w:r>
    </w:p>
    <w:p w:rsidR="00AC6AE3" w:rsidRDefault="00AC6AE3" w:rsidP="000F6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9. В случае принятия решения, предусмотренного </w:t>
      </w:r>
      <w:hyperlink w:anchor="sub_70" w:history="1">
        <w:r w:rsidRPr="000F67A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«в» пункта 6</w:t>
        </w:r>
      </w:hyperlink>
      <w:r w:rsidRPr="000F67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Положения, в соответствии с законодательством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 комиссия рекомендует главе сельсовета применить к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ниципальному служащему конкретную меру ответственности.</w:t>
      </w:r>
    </w:p>
    <w:p w:rsidR="00AC6AE3" w:rsidRDefault="00AC6AE3" w:rsidP="000F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AE3" w:rsidRDefault="00AC6AE3" w:rsidP="000F67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C6AE3" w:rsidRDefault="00AC6AE3" w:rsidP="000F67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AC6AE3" w:rsidRDefault="00AC6AE3" w:rsidP="000F67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AC6AE3" w:rsidRDefault="00AC6AE3" w:rsidP="000F67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AC6AE3" w:rsidRDefault="00AC6AE3" w:rsidP="000F67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AC6AE3" w:rsidRDefault="00AC6AE3" w:rsidP="000F67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AC6AE3" w:rsidRDefault="00AC6AE3" w:rsidP="000F67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AC6AE3" w:rsidRDefault="00AC6AE3" w:rsidP="000F67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AC6AE3" w:rsidRDefault="00AC6AE3" w:rsidP="000F67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AC6AE3" w:rsidRDefault="00AC6AE3" w:rsidP="000F67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AC6AE3" w:rsidRDefault="00AC6AE3" w:rsidP="000F67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AC6AE3" w:rsidRDefault="00AC6AE3" w:rsidP="00AC6AE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AC6AE3" w:rsidRDefault="00AC6AE3" w:rsidP="00AC6AE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ook w:val="04A0"/>
      </w:tblPr>
      <w:tblGrid>
        <w:gridCol w:w="4258"/>
        <w:gridCol w:w="5313"/>
      </w:tblGrid>
      <w:tr w:rsidR="00AC6AE3" w:rsidTr="00AC6AE3">
        <w:tc>
          <w:tcPr>
            <w:tcW w:w="4503" w:type="dxa"/>
          </w:tcPr>
          <w:p w:rsidR="00AC6AE3" w:rsidRDefault="00AC6AE3">
            <w:pPr>
              <w:pStyle w:val="ConsPlusNormal"/>
              <w:spacing w:line="276" w:lineRule="auto"/>
              <w:jc w:val="right"/>
            </w:pPr>
          </w:p>
        </w:tc>
        <w:tc>
          <w:tcPr>
            <w:tcW w:w="5352" w:type="dxa"/>
            <w:hideMark/>
          </w:tcPr>
          <w:p w:rsidR="00AC6AE3" w:rsidRDefault="00AC6AE3">
            <w:pPr>
              <w:pStyle w:val="ConsPlusNormal"/>
              <w:spacing w:line="276" w:lineRule="auto"/>
              <w:ind w:left="3161"/>
              <w:rPr>
                <w:szCs w:val="24"/>
              </w:rPr>
            </w:pPr>
            <w:r>
              <w:rPr>
                <w:szCs w:val="24"/>
              </w:rPr>
              <w:t>Приложение</w:t>
            </w:r>
          </w:p>
          <w:p w:rsidR="00AC6AE3" w:rsidRDefault="00AC6AE3">
            <w:pPr>
              <w:pStyle w:val="ConsPlusNormal"/>
              <w:spacing w:line="276" w:lineRule="auto"/>
              <w:ind w:left="3161"/>
              <w:rPr>
                <w:szCs w:val="24"/>
              </w:rPr>
            </w:pPr>
            <w:r>
              <w:rPr>
                <w:szCs w:val="24"/>
              </w:rPr>
              <w:t xml:space="preserve">к </w:t>
            </w:r>
            <w:r>
              <w:rPr>
                <w:bCs/>
                <w:szCs w:val="24"/>
              </w:rPr>
              <w:t xml:space="preserve">Положению </w:t>
            </w:r>
          </w:p>
        </w:tc>
      </w:tr>
    </w:tbl>
    <w:p w:rsidR="00AC6AE3" w:rsidRDefault="00AC6AE3" w:rsidP="00AC6AE3">
      <w:pPr>
        <w:pStyle w:val="ConsPlusNormal"/>
        <w:jc w:val="center"/>
      </w:pPr>
      <w:r>
        <w:rPr>
          <w:bCs/>
          <w:szCs w:val="24"/>
        </w:rPr>
        <w:t xml:space="preserve">                                            </w:t>
      </w:r>
    </w:p>
    <w:p w:rsidR="00AC6AE3" w:rsidRDefault="00AC6AE3" w:rsidP="00AC6AE3">
      <w:pPr>
        <w:pStyle w:val="ConsPlusNonformat"/>
        <w:ind w:left="52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Ind w:w="-601" w:type="dxa"/>
        <w:tblLook w:val="04A0"/>
      </w:tblPr>
      <w:tblGrid>
        <w:gridCol w:w="4916"/>
        <w:gridCol w:w="5256"/>
      </w:tblGrid>
      <w:tr w:rsidR="00AC6AE3" w:rsidTr="00AC6AE3">
        <w:tc>
          <w:tcPr>
            <w:tcW w:w="5245" w:type="dxa"/>
          </w:tcPr>
          <w:p w:rsidR="00AC6AE3" w:rsidRDefault="00AC6AE3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11" w:type="dxa"/>
            <w:hideMark/>
          </w:tcPr>
          <w:p w:rsidR="00AC6AE3" w:rsidRDefault="00AC6AE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муниципального образования </w:t>
            </w:r>
            <w:r w:rsidR="000F67A4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0F67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F67A4">
              <w:rPr>
                <w:rFonts w:ascii="Times New Roman" w:hAnsi="Times New Roman" w:cs="Times New Roman"/>
                <w:sz w:val="28"/>
                <w:szCs w:val="28"/>
              </w:rPr>
              <w:t>рокульшариповский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Асекее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района Оренбургской области </w:t>
            </w:r>
          </w:p>
          <w:p w:rsidR="00AC6AE3" w:rsidRDefault="00AC6AE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AC6AE3" w:rsidRDefault="00AC6AE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_________________________________</w:t>
            </w:r>
          </w:p>
          <w:p w:rsidR="00AC6AE3" w:rsidRDefault="00AC6AE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AC6AE3" w:rsidRDefault="00AC6AE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 </w:t>
            </w: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(Ф.И.О., замещаемая должность)</w:t>
            </w:r>
          </w:p>
        </w:tc>
      </w:tr>
    </w:tbl>
    <w:p w:rsidR="00AC6AE3" w:rsidRDefault="00AC6AE3" w:rsidP="00AC6AE3">
      <w:pPr>
        <w:pStyle w:val="ConsPlusNonformat"/>
        <w:ind w:left="52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</w:t>
      </w:r>
    </w:p>
    <w:p w:rsidR="00AC6AE3" w:rsidRDefault="00AC6AE3" w:rsidP="00AC6AE3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:rsidR="00AC6AE3" w:rsidRDefault="00AC6AE3" w:rsidP="00AC6AE3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возникновении личной заинтересованности при исполнении</w:t>
      </w:r>
    </w:p>
    <w:p w:rsidR="00AC6AE3" w:rsidRDefault="00AC6AE3" w:rsidP="00AC6AE3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должностных обязанностей, </w:t>
      </w:r>
      <w:proofErr w:type="gramStart"/>
      <w:r>
        <w:rPr>
          <w:rFonts w:ascii="Times New Roman" w:hAnsi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приводит</w:t>
      </w:r>
    </w:p>
    <w:p w:rsidR="00AC6AE3" w:rsidRDefault="00AC6AE3" w:rsidP="00AC6AE3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 может привести к конфликту интересов</w:t>
      </w:r>
    </w:p>
    <w:p w:rsidR="00AC6AE3" w:rsidRDefault="00AC6AE3" w:rsidP="00AC6AE3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AC6AE3" w:rsidRDefault="00AC6AE3" w:rsidP="00AC6AE3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Сообщаю о возникновении у меня личной заинтересованности при исполнении должностных обязанностей, которая приводит или может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вести к конфликту интересов (</w:t>
      </w:r>
      <w:proofErr w:type="gramStart"/>
      <w:r>
        <w:rPr>
          <w:rFonts w:ascii="Times New Roman" w:hAnsi="Times New Roman"/>
          <w:sz w:val="28"/>
          <w:szCs w:val="28"/>
        </w:rPr>
        <w:t>нужное</w:t>
      </w:r>
      <w:proofErr w:type="gramEnd"/>
      <w:r>
        <w:rPr>
          <w:rFonts w:ascii="Times New Roman" w:hAnsi="Times New Roman"/>
          <w:sz w:val="28"/>
          <w:szCs w:val="28"/>
        </w:rPr>
        <w:t xml:space="preserve"> подчеркнуть).</w:t>
      </w:r>
    </w:p>
    <w:p w:rsidR="00AC6AE3" w:rsidRDefault="00AC6AE3" w:rsidP="00AC6AE3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Обстоятельства,     являющиеся    основанием    возникновения    личной заинтересованности:__________________________________________ __________________________________________________________________</w:t>
      </w:r>
    </w:p>
    <w:p w:rsidR="00AC6AE3" w:rsidRDefault="00AC6AE3" w:rsidP="00AC6AE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C6AE3" w:rsidRDefault="00AC6AE3" w:rsidP="00AC6AE3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Должностные   обязанности,  на  исполнение  которых  влияет  или  может повлиять личная заинтересованность:____________________________ ____________________________________________________________________________________________________________________________________</w:t>
      </w:r>
    </w:p>
    <w:p w:rsidR="00AC6AE3" w:rsidRDefault="00AC6AE3" w:rsidP="00AC6AE3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Предлагаемые    меры   по    предотвращению   или   урегулиров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нию  конфликта  интересов: _______________________________________________ __________________________________________________________________</w:t>
      </w:r>
    </w:p>
    <w:p w:rsidR="00AC6AE3" w:rsidRDefault="00AC6AE3" w:rsidP="00AC6AE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C6AE3" w:rsidRDefault="00AC6AE3" w:rsidP="00AC6AE3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Намереваюсь   (не   намереваюсь)   лично  присутствовать  на  зас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дании комиссии по соблюдению требований к служебному поведению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ципальных служащих и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t>при рассмо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рении настоящего уведомления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нужное</w:t>
      </w:r>
      <w:proofErr w:type="gramEnd"/>
      <w:r>
        <w:rPr>
          <w:rFonts w:ascii="Times New Roman" w:hAnsi="Times New Roman"/>
          <w:sz w:val="28"/>
          <w:szCs w:val="28"/>
        </w:rPr>
        <w:t xml:space="preserve"> подчеркнуть).</w:t>
      </w:r>
    </w:p>
    <w:p w:rsidR="00AC6AE3" w:rsidRDefault="00AC6AE3" w:rsidP="00AC6AE3">
      <w:pPr>
        <w:pStyle w:val="ConsPlusNonformat"/>
        <w:jc w:val="both"/>
        <w:rPr>
          <w:rFonts w:ascii="Times New Roman" w:hAnsi="Times New Roman"/>
          <w:sz w:val="24"/>
        </w:rPr>
      </w:pPr>
    </w:p>
    <w:p w:rsidR="00AC6AE3" w:rsidRDefault="00AC6AE3" w:rsidP="00AC6A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« __ » _________ 20 __ г.</w:t>
      </w:r>
      <w:r>
        <w:rPr>
          <w:rFonts w:ascii="Times New Roman" w:hAnsi="Times New Roman"/>
          <w:sz w:val="24"/>
        </w:rPr>
        <w:t xml:space="preserve">         ____________________         ______________________</w:t>
      </w:r>
    </w:p>
    <w:p w:rsidR="00AC6AE3" w:rsidRDefault="00AC6AE3" w:rsidP="00AC6AE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(подпись лица</w:t>
      </w:r>
      <w:r>
        <w:rPr>
          <w:rFonts w:ascii="Times New Roman" w:hAnsi="Times New Roman"/>
        </w:rPr>
        <w:t xml:space="preserve">,                       </w:t>
      </w:r>
      <w:r>
        <w:rPr>
          <w:rFonts w:ascii="Times New Roman" w:hAnsi="Times New Roman"/>
          <w:sz w:val="24"/>
          <w:szCs w:val="24"/>
        </w:rPr>
        <w:t>(расшифровка подписи)</w:t>
      </w:r>
      <w:proofErr w:type="gramEnd"/>
    </w:p>
    <w:p w:rsidR="00AC6AE3" w:rsidRDefault="00AC6AE3" w:rsidP="00AC6AE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направляющего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уведомление)</w:t>
      </w:r>
    </w:p>
    <w:p w:rsidR="00AC6AE3" w:rsidRDefault="00AC6AE3" w:rsidP="00AC6AE3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AC6AE3" w:rsidRDefault="00AC6AE3" w:rsidP="00AC6AE3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AC6AE3" w:rsidRDefault="00AC6AE3" w:rsidP="00AC6AE3">
      <w:pPr>
        <w:pStyle w:val="ConsPlusNonformat"/>
        <w:jc w:val="both"/>
        <w:rPr>
          <w:sz w:val="24"/>
          <w:szCs w:val="24"/>
        </w:rPr>
      </w:pPr>
    </w:p>
    <w:p w:rsidR="00707AD8" w:rsidRPr="006C4DAA" w:rsidRDefault="00707AD8" w:rsidP="0013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07AD8" w:rsidRPr="006C4DAA" w:rsidSect="00794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33912"/>
    <w:rsid w:val="00084F6E"/>
    <w:rsid w:val="000F67A4"/>
    <w:rsid w:val="00133912"/>
    <w:rsid w:val="00136B51"/>
    <w:rsid w:val="001A1037"/>
    <w:rsid w:val="001D2286"/>
    <w:rsid w:val="002257DA"/>
    <w:rsid w:val="00225A3F"/>
    <w:rsid w:val="002A2A39"/>
    <w:rsid w:val="002B478C"/>
    <w:rsid w:val="002D065B"/>
    <w:rsid w:val="002F3A20"/>
    <w:rsid w:val="00336C8C"/>
    <w:rsid w:val="0039187A"/>
    <w:rsid w:val="0041658C"/>
    <w:rsid w:val="0045318F"/>
    <w:rsid w:val="004834F7"/>
    <w:rsid w:val="00487400"/>
    <w:rsid w:val="004C5B85"/>
    <w:rsid w:val="004D3438"/>
    <w:rsid w:val="00535A5B"/>
    <w:rsid w:val="00544662"/>
    <w:rsid w:val="005C0172"/>
    <w:rsid w:val="005C73D3"/>
    <w:rsid w:val="00621097"/>
    <w:rsid w:val="00637A2D"/>
    <w:rsid w:val="006637A8"/>
    <w:rsid w:val="0068403F"/>
    <w:rsid w:val="0068476B"/>
    <w:rsid w:val="006C4DAA"/>
    <w:rsid w:val="006D12BE"/>
    <w:rsid w:val="00707AD8"/>
    <w:rsid w:val="0074465D"/>
    <w:rsid w:val="007941C2"/>
    <w:rsid w:val="00820768"/>
    <w:rsid w:val="00860741"/>
    <w:rsid w:val="008B04EB"/>
    <w:rsid w:val="008C7ED5"/>
    <w:rsid w:val="008D06CE"/>
    <w:rsid w:val="008E6D87"/>
    <w:rsid w:val="00952456"/>
    <w:rsid w:val="009634F3"/>
    <w:rsid w:val="009B13C6"/>
    <w:rsid w:val="009F4AA7"/>
    <w:rsid w:val="00A10DFD"/>
    <w:rsid w:val="00A97D66"/>
    <w:rsid w:val="00AC6AE3"/>
    <w:rsid w:val="00AD6CF9"/>
    <w:rsid w:val="00B475CE"/>
    <w:rsid w:val="00B7776E"/>
    <w:rsid w:val="00BB4D6A"/>
    <w:rsid w:val="00BC3245"/>
    <w:rsid w:val="00C37AF5"/>
    <w:rsid w:val="00C82771"/>
    <w:rsid w:val="00C87687"/>
    <w:rsid w:val="00CD6FB7"/>
    <w:rsid w:val="00CF3885"/>
    <w:rsid w:val="00D4077B"/>
    <w:rsid w:val="00D808D5"/>
    <w:rsid w:val="00D94FCE"/>
    <w:rsid w:val="00EA3F30"/>
    <w:rsid w:val="00F5736A"/>
    <w:rsid w:val="00FE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C2"/>
  </w:style>
  <w:style w:type="paragraph" w:styleId="3">
    <w:name w:val="heading 3"/>
    <w:basedOn w:val="a"/>
    <w:next w:val="a"/>
    <w:link w:val="30"/>
    <w:qFormat/>
    <w:rsid w:val="008C7E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8C7ED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ED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C7ED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8C7ED5"/>
    <w:rPr>
      <w:rFonts w:ascii="Times New Roman" w:eastAsia="Times New Roman" w:hAnsi="Times New Roman" w:cs="Times New Roman"/>
      <w:b/>
      <w:bCs/>
      <w:szCs w:val="24"/>
    </w:rPr>
  </w:style>
  <w:style w:type="paragraph" w:styleId="2">
    <w:name w:val="Body Text 2"/>
    <w:basedOn w:val="a"/>
    <w:link w:val="20"/>
    <w:rsid w:val="008C7E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C7ED5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AC6A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AC6A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Гипертекстовая ссылка"/>
    <w:uiPriority w:val="99"/>
    <w:rsid w:val="00AC6AE3"/>
    <w:rPr>
      <w:b/>
      <w:bCs/>
      <w:color w:val="106BBE"/>
    </w:rPr>
  </w:style>
  <w:style w:type="character" w:styleId="a6">
    <w:name w:val="Hyperlink"/>
    <w:basedOn w:val="a0"/>
    <w:uiPriority w:val="99"/>
    <w:semiHidden/>
    <w:unhideWhenUsed/>
    <w:rsid w:val="00AC6A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4203.12104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B1FA6-4B36-4E68-BFF9-FFA9EB81A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1</cp:lastModifiedBy>
  <cp:revision>53</cp:revision>
  <cp:lastPrinted>2016-04-04T13:02:00Z</cp:lastPrinted>
  <dcterms:created xsi:type="dcterms:W3CDTF">2010-11-01T09:51:00Z</dcterms:created>
  <dcterms:modified xsi:type="dcterms:W3CDTF">2017-03-11T10:40:00Z</dcterms:modified>
</cp:coreProperties>
</file>